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035E" w14:textId="56627B25" w:rsidR="0024356C" w:rsidRPr="004F6D24" w:rsidRDefault="00B13BED" w:rsidP="00DA497A">
      <w:pPr>
        <w:pStyle w:val="Title"/>
        <w:rPr>
          <w:lang w:val="id-ID"/>
        </w:rPr>
      </w:pPr>
      <w:r>
        <w:rPr>
          <w:lang w:val="id-ID"/>
        </w:rPr>
        <w:t xml:space="preserve">Pemanfaatan Teknologi Informasi dalam </w:t>
      </w:r>
      <w:r w:rsidR="001C59B6">
        <w:rPr>
          <w:lang w:val="id-ID"/>
        </w:rPr>
        <w:t>Membantu UMKM Kopi Rempah Desa Tista (REDESTA)</w:t>
      </w:r>
      <w:r>
        <w:rPr>
          <w:lang w:val="id-ID"/>
        </w:rPr>
        <w:t xml:space="preserve"> di Masa Pandemi </w:t>
      </w:r>
    </w:p>
    <w:tbl>
      <w:tblPr>
        <w:tblStyle w:val="TableGrid"/>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1"/>
      </w:tblGrid>
      <w:tr w:rsidR="00B13BED" w:rsidRPr="004F6D24" w14:paraId="28D2F566" w14:textId="77777777" w:rsidTr="004567F9">
        <w:trPr>
          <w:trHeight w:val="459"/>
        </w:trPr>
        <w:tc>
          <w:tcPr>
            <w:tcW w:w="6911" w:type="dxa"/>
          </w:tcPr>
          <w:p w14:paraId="53FDEF02" w14:textId="35BA9B17" w:rsidR="00B13BED" w:rsidRPr="00387E87" w:rsidRDefault="001C59B6" w:rsidP="00387E87">
            <w:pPr>
              <w:rPr>
                <w:rFonts w:ascii="Open Sans" w:hAnsi="Open Sans" w:cs="Open Sans"/>
                <w:b/>
                <w:sz w:val="18"/>
                <w:szCs w:val="22"/>
                <w:lang w:val="en-US"/>
              </w:rPr>
            </w:pPr>
            <w:r>
              <w:rPr>
                <w:rFonts w:ascii="Open Sans" w:hAnsi="Open Sans" w:cs="Open Sans"/>
                <w:b/>
                <w:sz w:val="18"/>
                <w:szCs w:val="22"/>
                <w:lang w:val="id-ID"/>
              </w:rPr>
              <w:t>Putu Feby Eka Kawi Tantra</w:t>
            </w:r>
            <w:r w:rsidR="00387E87">
              <w:rPr>
                <w:rFonts w:ascii="Open Sans" w:hAnsi="Open Sans" w:cs="Open Sans"/>
                <w:b/>
                <w:sz w:val="18"/>
                <w:szCs w:val="22"/>
                <w:vertAlign w:val="superscript"/>
                <w:lang w:val="en-US"/>
              </w:rPr>
              <w:t xml:space="preserve">1 </w:t>
            </w:r>
            <w:r w:rsidR="00387E87">
              <w:rPr>
                <w:rFonts w:ascii="Open Sans" w:hAnsi="Open Sans" w:cs="Open Sans"/>
                <w:b/>
                <w:sz w:val="18"/>
                <w:szCs w:val="22"/>
                <w:lang w:val="en-US"/>
              </w:rPr>
              <w:t xml:space="preserve">dan </w:t>
            </w:r>
            <w:r w:rsidR="004567F9" w:rsidRPr="004567F9">
              <w:rPr>
                <w:rFonts w:ascii="Open Sans" w:hAnsi="Open Sans" w:cs="Open Sans"/>
                <w:b/>
                <w:sz w:val="18"/>
                <w:szCs w:val="22"/>
                <w:lang w:val="en-US"/>
              </w:rPr>
              <w:t>Desak Made Febri Purnama Sari</w:t>
            </w:r>
            <w:r w:rsidR="00387E87">
              <w:rPr>
                <w:rFonts w:ascii="Open Sans" w:hAnsi="Open Sans" w:cs="Open Sans"/>
                <w:b/>
                <w:sz w:val="18"/>
                <w:szCs w:val="22"/>
                <w:vertAlign w:val="superscript"/>
                <w:lang w:val="en-US"/>
              </w:rPr>
              <w:t>2</w:t>
            </w:r>
          </w:p>
          <w:p w14:paraId="1E987B03" w14:textId="62C0AB55" w:rsidR="007B04C9" w:rsidRPr="00714C7E" w:rsidRDefault="004567F9" w:rsidP="004567F9">
            <w:pPr>
              <w:rPr>
                <w:rFonts w:ascii="Open Sans" w:hAnsi="Open Sans" w:cs="Open Sans"/>
                <w:b/>
                <w:sz w:val="18"/>
                <w:szCs w:val="18"/>
                <w:vertAlign w:val="superscript"/>
                <w:lang w:val="en-US"/>
              </w:rPr>
            </w:pPr>
            <w:r>
              <w:rPr>
                <w:rFonts w:ascii="Open Sans" w:hAnsi="Open Sans" w:cs="Open Sans"/>
                <w:b/>
                <w:sz w:val="18"/>
                <w:szCs w:val="22"/>
                <w:lang w:val="en-US"/>
              </w:rPr>
              <w:t xml:space="preserve"> </w:t>
            </w:r>
            <w:r w:rsidR="00714C7E">
              <w:rPr>
                <w:rFonts w:ascii="Open Sans" w:hAnsi="Open Sans" w:cs="Open Sans"/>
                <w:b/>
                <w:sz w:val="18"/>
                <w:szCs w:val="22"/>
                <w:lang w:val="en-US"/>
              </w:rPr>
              <w:t xml:space="preserve"> </w:t>
            </w:r>
            <w:r w:rsidR="00714C7E">
              <w:rPr>
                <w:rFonts w:cs="Open Sans"/>
                <w:b/>
                <w:szCs w:val="22"/>
                <w:lang w:val="en-US"/>
              </w:rPr>
              <w:t xml:space="preserve">      </w:t>
            </w:r>
            <w:hyperlink r:id="rId9" w:history="1">
              <w:r w:rsidR="00714C7E" w:rsidRPr="00361020">
                <w:rPr>
                  <w:rStyle w:val="Hyperlink"/>
                  <w:rFonts w:ascii="Open Sans" w:hAnsi="Open Sans" w:cs="Open Sans"/>
                  <w:b/>
                  <w:sz w:val="18"/>
                  <w:szCs w:val="18"/>
                  <w:lang w:val="id-ID"/>
                </w:rPr>
                <w:t>febyajuzx@gmail.com</w:t>
              </w:r>
              <w:r w:rsidR="00714C7E" w:rsidRPr="00361020">
                <w:rPr>
                  <w:rStyle w:val="Hyperlink"/>
                  <w:rFonts w:ascii="Open Sans" w:hAnsi="Open Sans" w:cs="Open Sans"/>
                  <w:b/>
                  <w:sz w:val="18"/>
                  <w:szCs w:val="18"/>
                  <w:vertAlign w:val="superscript"/>
                  <w:lang w:val="en-US"/>
                </w:rPr>
                <w:t>1</w:t>
              </w:r>
            </w:hyperlink>
            <w:r w:rsidR="00387E87" w:rsidRPr="00714C7E">
              <w:rPr>
                <w:rStyle w:val="Hyperlink"/>
                <w:b/>
                <w:sz w:val="18"/>
                <w:szCs w:val="18"/>
                <w:lang w:val="en-US"/>
              </w:rPr>
              <w:t xml:space="preserve"> </w:t>
            </w:r>
            <w:r w:rsidR="00387E87" w:rsidRPr="00714C7E">
              <w:rPr>
                <w:rStyle w:val="Hyperlink"/>
                <w:b/>
                <w:sz w:val="18"/>
                <w:szCs w:val="18"/>
                <w:lang w:val="en-US"/>
              </w:rPr>
              <w:t>dskfebripurnama@undiknas.ac.id</w:t>
            </w:r>
            <w:r w:rsidR="00387E87" w:rsidRPr="00714C7E">
              <w:rPr>
                <w:rStyle w:val="Hyperlink"/>
                <w:b/>
                <w:sz w:val="18"/>
                <w:szCs w:val="18"/>
                <w:vertAlign w:val="superscript"/>
                <w:lang w:val="en-US"/>
              </w:rPr>
              <w:t>2</w:t>
            </w:r>
          </w:p>
          <w:p w14:paraId="2CC75DDF" w14:textId="77777777" w:rsidR="001C59B6" w:rsidRPr="007B04C9" w:rsidRDefault="001C59B6" w:rsidP="002113E7">
            <w:pPr>
              <w:jc w:val="center"/>
              <w:rPr>
                <w:rFonts w:ascii="Open Sans" w:hAnsi="Open Sans" w:cs="Open Sans"/>
                <w:b/>
                <w:sz w:val="18"/>
                <w:szCs w:val="22"/>
                <w:lang w:val="id-ID"/>
              </w:rPr>
            </w:pPr>
          </w:p>
          <w:p w14:paraId="0404D714" w14:textId="45B1DEBF" w:rsidR="00B13BED" w:rsidRDefault="00B13BED" w:rsidP="002113E7">
            <w:pPr>
              <w:jc w:val="center"/>
              <w:rPr>
                <w:rFonts w:ascii="Open Sans" w:hAnsi="Open Sans" w:cs="Open Sans"/>
                <w:sz w:val="14"/>
                <w:szCs w:val="22"/>
                <w:lang w:val="id-ID"/>
              </w:rPr>
            </w:pPr>
            <w:r>
              <w:rPr>
                <w:rFonts w:ascii="Open Sans" w:hAnsi="Open Sans" w:cs="Open Sans"/>
                <w:sz w:val="14"/>
                <w:szCs w:val="22"/>
                <w:lang w:val="id-ID"/>
              </w:rPr>
              <w:t>Program Studi Manajemen</w:t>
            </w:r>
          </w:p>
          <w:p w14:paraId="53BB2272" w14:textId="1C5690F1" w:rsidR="00B13BED" w:rsidRDefault="00B13BED" w:rsidP="002113E7">
            <w:pPr>
              <w:jc w:val="center"/>
              <w:rPr>
                <w:rFonts w:ascii="Open Sans" w:hAnsi="Open Sans" w:cs="Open Sans"/>
                <w:sz w:val="14"/>
                <w:szCs w:val="22"/>
                <w:lang w:val="id-ID"/>
              </w:rPr>
            </w:pPr>
            <w:r>
              <w:rPr>
                <w:rFonts w:ascii="Open Sans" w:hAnsi="Open Sans" w:cs="Open Sans"/>
                <w:sz w:val="14"/>
                <w:szCs w:val="22"/>
                <w:lang w:val="id-ID"/>
              </w:rPr>
              <w:t>Fakultas Ekonomi dan Bisnis</w:t>
            </w:r>
          </w:p>
          <w:p w14:paraId="4FC712F7" w14:textId="77777777" w:rsidR="00B13BED" w:rsidRPr="004F6D24" w:rsidRDefault="00B13BED" w:rsidP="002113E7">
            <w:pPr>
              <w:jc w:val="center"/>
              <w:rPr>
                <w:rFonts w:ascii="Open Sans" w:hAnsi="Open Sans" w:cs="Open Sans"/>
                <w:sz w:val="20"/>
                <w:szCs w:val="22"/>
                <w:lang w:val="id-ID"/>
              </w:rPr>
            </w:pPr>
            <w:r>
              <w:rPr>
                <w:rFonts w:ascii="Open Sans" w:hAnsi="Open Sans" w:cs="Open Sans"/>
                <w:sz w:val="14"/>
                <w:szCs w:val="22"/>
                <w:lang w:val="id-ID"/>
              </w:rPr>
              <w:t>Universitas Pendidikan Nasional, Denpasar</w:t>
            </w:r>
          </w:p>
        </w:tc>
      </w:tr>
    </w:tbl>
    <w:p w14:paraId="6D72B3C8" w14:textId="77777777" w:rsidR="00E93BBD" w:rsidRPr="004F6D24" w:rsidRDefault="00E93BBD" w:rsidP="00E93BBD">
      <w:pPr>
        <w:pBdr>
          <w:top w:val="single" w:sz="4" w:space="1" w:color="auto"/>
        </w:pBdr>
        <w:spacing w:before="480"/>
        <w:jc w:val="both"/>
        <w:rPr>
          <w:rFonts w:ascii="Open Sans" w:hAnsi="Open Sans" w:cs="Open Sans"/>
          <w:b/>
          <w:i/>
          <w:sz w:val="10"/>
          <w:szCs w:val="10"/>
          <w:lang w:val="id-ID"/>
        </w:rPr>
      </w:pPr>
    </w:p>
    <w:p w14:paraId="6467FC43" w14:textId="77777777" w:rsidR="0024356C" w:rsidRPr="004F6D24" w:rsidRDefault="00E93BBD" w:rsidP="00E93BBD">
      <w:pPr>
        <w:pBdr>
          <w:top w:val="single" w:sz="4" w:space="1" w:color="auto"/>
        </w:pBdr>
        <w:spacing w:after="120"/>
        <w:jc w:val="center"/>
        <w:rPr>
          <w:rFonts w:ascii="Open Sans" w:hAnsi="Open Sans" w:cs="Open Sans"/>
          <w:b/>
          <w:i/>
          <w:sz w:val="18"/>
          <w:szCs w:val="18"/>
          <w:lang w:val="id-ID"/>
        </w:rPr>
      </w:pPr>
      <w:r w:rsidRPr="004F6D24">
        <w:rPr>
          <w:rFonts w:ascii="Open Sans" w:hAnsi="Open Sans" w:cs="Open Sans"/>
          <w:b/>
          <w:i/>
          <w:sz w:val="18"/>
          <w:szCs w:val="18"/>
          <w:lang w:val="id-ID"/>
        </w:rPr>
        <w:t>Abstract</w:t>
      </w:r>
    </w:p>
    <w:p w14:paraId="14FE268F" w14:textId="6DDD7C85" w:rsidR="0055571E" w:rsidRPr="0055571E" w:rsidRDefault="0055571E" w:rsidP="0055571E">
      <w:pPr>
        <w:spacing w:before="120"/>
        <w:ind w:firstLine="720"/>
        <w:jc w:val="both"/>
        <w:rPr>
          <w:rFonts w:ascii="Open Sans" w:hAnsi="Open Sans" w:cs="Open Sans"/>
          <w:i/>
          <w:sz w:val="16"/>
          <w:szCs w:val="16"/>
          <w:lang w:val="id-ID"/>
        </w:rPr>
      </w:pPr>
      <w:r w:rsidRPr="0055571E">
        <w:rPr>
          <w:rFonts w:ascii="Open Sans" w:hAnsi="Open Sans" w:cs="Open Sans"/>
          <w:i/>
          <w:sz w:val="16"/>
          <w:szCs w:val="16"/>
          <w:lang w:val="en-US"/>
        </w:rPr>
        <w:t>Tista Tourism Village is an agricultural area that consists mostly of farmers who work on rice fields.  In addition, Tista Tourism Village has several superior products that are accommodated by BUMDES Tista Village such as Redesta coffee, hidden bean snacks, lemongrass tea, catfish abon, baletis (catfish meatballs tista), and purple yam doughnuts.  Redesta coffee is a blended coffee that is rich in benefits such as smoking cessation therapy, because cigarettes must be identical to coffee, therefore the originator of Redesta coffee uses the idea of coffee mixed with natural ingredients such as cloves, ginger, cinnamon, lemongrass, and cardamom.</w:t>
      </w:r>
      <w:r w:rsidRPr="0055571E">
        <w:rPr>
          <w:rFonts w:ascii="Open Sans" w:hAnsi="Open Sans" w:cs="Open Sans"/>
          <w:i/>
          <w:sz w:val="16"/>
          <w:szCs w:val="16"/>
          <w:lang w:val="id-ID"/>
        </w:rPr>
        <w:t xml:space="preserve"> The current Covid-19 pandemic that has had an impact on the limited movement of people due to social distancing and physical distancing, makes information technology has a very important role, as well as a solution to overcome these restrictions, including in government affairs, education, business, economy, health, even religious affairs and worship. One of the businesses that must be closed to comply with government rules is UMKM Kopi Rempah Desa Tista (Redesta).  UMKM Kopi Rempah Desa Tista (Redesta) is able to compete with other businesses. But during the pandemic, MSMEs Spice Coffee Tista Village (Redesta) was also affected. In addition, ppkm rules that require this business to close and sell online using e-commerce and other information technology. As well as preparing this business in the new normal / bali again in the future. The purpose in this writing is to further examine how the efforts of MSMEs Kopi Rempah Desa Tista (Redesta) in utilizing information technology as the key to their marketing in pandemic situations and also the preparation of new normal / bali back in the future.</w:t>
      </w:r>
    </w:p>
    <w:p w14:paraId="7754E1B9" w14:textId="19F4F137" w:rsidR="0024356C" w:rsidRPr="00D860A1" w:rsidRDefault="00C55AFB" w:rsidP="00913D90">
      <w:pPr>
        <w:spacing w:before="120"/>
        <w:jc w:val="both"/>
        <w:rPr>
          <w:rFonts w:ascii="Open Sans" w:hAnsi="Open Sans" w:cs="Open Sans"/>
          <w:bCs/>
          <w:i/>
          <w:sz w:val="16"/>
          <w:szCs w:val="16"/>
          <w:lang w:val="id-ID"/>
        </w:rPr>
      </w:pPr>
      <w:r w:rsidRPr="004F6D24">
        <w:rPr>
          <w:rFonts w:ascii="Open Sans" w:hAnsi="Open Sans" w:cs="Open Sans"/>
          <w:b/>
          <w:i/>
          <w:sz w:val="16"/>
          <w:szCs w:val="16"/>
          <w:lang w:val="en-US"/>
        </w:rPr>
        <w:t xml:space="preserve">Keywords: </w:t>
      </w:r>
      <w:r w:rsidR="0055571E">
        <w:rPr>
          <w:rFonts w:ascii="Open Sans" w:hAnsi="Open Sans" w:cs="Open Sans"/>
          <w:bCs/>
          <w:i/>
          <w:sz w:val="16"/>
          <w:szCs w:val="16"/>
          <w:lang w:val="id-ID"/>
        </w:rPr>
        <w:t>Pandemic, PPKM, Redesta coffee, UMKM, Information Technologhy, Marketing</w:t>
      </w:r>
    </w:p>
    <w:p w14:paraId="0E647B0F" w14:textId="77777777" w:rsidR="0024356C" w:rsidRPr="004F6D24" w:rsidRDefault="00E93BBD" w:rsidP="00E93BBD">
      <w:pPr>
        <w:spacing w:before="240" w:after="120"/>
        <w:jc w:val="center"/>
        <w:rPr>
          <w:rFonts w:ascii="Open Sans" w:hAnsi="Open Sans" w:cs="Open Sans"/>
          <w:b/>
          <w:sz w:val="18"/>
          <w:szCs w:val="18"/>
          <w:lang w:val="id-ID"/>
        </w:rPr>
      </w:pPr>
      <w:r w:rsidRPr="004F6D24">
        <w:rPr>
          <w:rFonts w:ascii="Open Sans" w:hAnsi="Open Sans" w:cs="Open Sans"/>
          <w:b/>
          <w:sz w:val="18"/>
          <w:szCs w:val="18"/>
          <w:lang w:val="id-ID"/>
        </w:rPr>
        <w:t>Abstrak</w:t>
      </w:r>
    </w:p>
    <w:p w14:paraId="1DB579FD" w14:textId="5FC6ADBA" w:rsidR="001C59B6" w:rsidRPr="001C59B6" w:rsidRDefault="001C59B6" w:rsidP="001C59B6">
      <w:pPr>
        <w:spacing w:line="276" w:lineRule="auto"/>
        <w:ind w:firstLine="720"/>
        <w:jc w:val="both"/>
        <w:rPr>
          <w:rFonts w:ascii="Open Sans" w:hAnsi="Open Sans" w:cs="Open Sans"/>
          <w:sz w:val="16"/>
          <w:szCs w:val="16"/>
          <w:lang w:val="id-ID"/>
        </w:rPr>
      </w:pPr>
      <w:r w:rsidRPr="001C59B6">
        <w:rPr>
          <w:rFonts w:ascii="Open Sans" w:hAnsi="Open Sans" w:cs="Open Sans"/>
          <w:sz w:val="16"/>
          <w:szCs w:val="16"/>
        </w:rPr>
        <w:t>Desa Wisata Tista merupakan daerah pertanian yang sebagian besar penduduknya terdiri dari petani penggarap tanah sawah.  Selain itu Desa Wisata Tista memiliki beberapa produk unggul yang di tampung oleh BUMDES Desa Tista seperti kopi Redesta, camilan kacang sembunyi, teh sereh, abon lele, baletis (bakso lele tista), dan donat ubi ungu.  Kopi Redesta merupakan kopi racikan yang kaya akan manfaat diantaranya sebagai terapi berhenti merokok, karena rokok pasti identik dengan kopi, oleh karena itu pencetus kopi Redesta menggunakan ide kopi diramu dengan bahan alami seperti cengkeh, jahe, kayu manis, sereh, dan kapulaga. Pandemi Covid-19 yang terjadi saat ini yang telah membawa dampak pada terbatasnya pergerakan manusia akibat </w:t>
      </w:r>
      <w:r w:rsidRPr="001C59B6">
        <w:rPr>
          <w:rFonts w:ascii="Open Sans" w:hAnsi="Open Sans" w:cs="Open Sans"/>
          <w:i/>
          <w:iCs/>
          <w:sz w:val="16"/>
          <w:szCs w:val="16"/>
        </w:rPr>
        <w:t>social distancing</w:t>
      </w:r>
      <w:r w:rsidRPr="001C59B6">
        <w:rPr>
          <w:rFonts w:ascii="Open Sans" w:hAnsi="Open Sans" w:cs="Open Sans"/>
          <w:sz w:val="16"/>
          <w:szCs w:val="16"/>
        </w:rPr>
        <w:t> dan </w:t>
      </w:r>
      <w:r w:rsidRPr="001C59B6">
        <w:rPr>
          <w:rFonts w:ascii="Open Sans" w:hAnsi="Open Sans" w:cs="Open Sans"/>
          <w:i/>
          <w:iCs/>
          <w:sz w:val="16"/>
          <w:szCs w:val="16"/>
        </w:rPr>
        <w:t>physical distancing</w:t>
      </w:r>
      <w:r w:rsidRPr="001C59B6">
        <w:rPr>
          <w:rFonts w:ascii="Open Sans" w:hAnsi="Open Sans" w:cs="Open Sans"/>
          <w:sz w:val="16"/>
          <w:szCs w:val="16"/>
        </w:rPr>
        <w:t xml:space="preserve">, menjadikan teknologi informasi memiliki peranan yang sangat penting, sekaligus sebagai solusi untuk mengatasi pembatasan tersebut, diantaranya dalam urusan pemerintahan, pendidikan, bisnis, ekonomi, kesehatan, bahkan urusan agama dan ibadah. Salah satu bisnis yang harus ikut tutup guna menaati aturan pemerintah ialah UMKM Kopi Rempah Desa Tista (Redesta).  UMKM Kopi Rempah Desa Tista (Redesta) mampu bersaing dengan bisnis-bisnis lainnya. Namun dimasa pandemi, UMKM Kopi Rempah Desa Tista (Redesta) juga terkena imbasnya. Ditambah lagi denngan aturan PPKM yang mengharuskan untuk usaha ini tutup dan berjualan secara online menggunakan e-commerce maupun teknologi informasi lainnya. Serta mempersiapkan usaha ini dimasa new normal/ bali kembali mendatang. </w:t>
      </w:r>
      <w:r>
        <w:rPr>
          <w:rFonts w:ascii="Open Sans" w:hAnsi="Open Sans" w:cs="Open Sans"/>
          <w:sz w:val="16"/>
          <w:szCs w:val="16"/>
          <w:lang w:val="id-ID"/>
        </w:rPr>
        <w:t>Tujuan dalam penulisan ini yatu</w:t>
      </w:r>
      <w:r w:rsidRPr="001C59B6">
        <w:rPr>
          <w:rFonts w:ascii="Open Sans" w:hAnsi="Open Sans" w:cs="Open Sans"/>
          <w:sz w:val="16"/>
          <w:szCs w:val="16"/>
        </w:rPr>
        <w:t xml:space="preserve"> untuk lebih meneliti bagaimana cara usaha UMKM Kopi Rempah Desa Tista (Redesta) dalam memanfaatkan teknologi informasi sebagai kunci pemasaran mereka dalam situasi pandemi dan juga persiapan new normal</w:t>
      </w:r>
      <w:r w:rsidRPr="001C59B6">
        <w:rPr>
          <w:rFonts w:ascii="Open Sans" w:hAnsi="Open Sans" w:cs="Open Sans"/>
          <w:sz w:val="16"/>
          <w:szCs w:val="16"/>
          <w:lang w:val="id-ID"/>
        </w:rPr>
        <w:t xml:space="preserve"> </w:t>
      </w:r>
      <w:r w:rsidRPr="001C59B6">
        <w:rPr>
          <w:rFonts w:ascii="Open Sans" w:hAnsi="Open Sans" w:cs="Open Sans"/>
          <w:sz w:val="16"/>
          <w:szCs w:val="16"/>
        </w:rPr>
        <w:t xml:space="preserve">/ </w:t>
      </w:r>
      <w:r w:rsidRPr="001C59B6">
        <w:rPr>
          <w:rFonts w:ascii="Open Sans" w:hAnsi="Open Sans" w:cs="Open Sans"/>
          <w:sz w:val="16"/>
          <w:szCs w:val="16"/>
          <w:lang w:val="id-ID"/>
        </w:rPr>
        <w:t>b</w:t>
      </w:r>
      <w:r w:rsidRPr="001C59B6">
        <w:rPr>
          <w:rFonts w:ascii="Open Sans" w:hAnsi="Open Sans" w:cs="Open Sans"/>
          <w:sz w:val="16"/>
          <w:szCs w:val="16"/>
        </w:rPr>
        <w:t>ali kembali mendatang</w:t>
      </w:r>
      <w:r>
        <w:rPr>
          <w:rFonts w:ascii="Open Sans" w:hAnsi="Open Sans" w:cs="Open Sans"/>
          <w:sz w:val="16"/>
          <w:szCs w:val="16"/>
          <w:lang w:val="id-ID"/>
        </w:rPr>
        <w:t>.</w:t>
      </w:r>
    </w:p>
    <w:p w14:paraId="59F26A1D" w14:textId="65E9BCD0" w:rsidR="00024882" w:rsidRPr="00D860A1" w:rsidRDefault="00C55AFB" w:rsidP="00D860A1">
      <w:pPr>
        <w:spacing w:before="120"/>
        <w:jc w:val="both"/>
        <w:rPr>
          <w:rFonts w:ascii="Open Sans" w:hAnsi="Open Sans" w:cs="Open Sans"/>
          <w:sz w:val="16"/>
          <w:szCs w:val="16"/>
          <w:lang w:val="id-ID"/>
        </w:rPr>
      </w:pPr>
      <w:r w:rsidRPr="004F6D24">
        <w:rPr>
          <w:rFonts w:ascii="Open Sans" w:hAnsi="Open Sans" w:cs="Open Sans"/>
          <w:b/>
          <w:sz w:val="16"/>
          <w:szCs w:val="16"/>
          <w:lang w:val="id-ID"/>
        </w:rPr>
        <w:lastRenderedPageBreak/>
        <w:t xml:space="preserve">Kata kunci: </w:t>
      </w:r>
      <w:r w:rsidR="001C59B6">
        <w:rPr>
          <w:rFonts w:ascii="Open Sans" w:hAnsi="Open Sans" w:cs="Open Sans"/>
          <w:sz w:val="16"/>
          <w:szCs w:val="16"/>
          <w:lang w:val="id-ID"/>
        </w:rPr>
        <w:t>Pandemi, PPKM, Kopi Redesta, UMKM, Teknologi Informasi, Pemasaran</w:t>
      </w:r>
    </w:p>
    <w:p w14:paraId="43DDB280" w14:textId="77777777" w:rsidR="002113E7" w:rsidRPr="004F6D24" w:rsidRDefault="002113E7" w:rsidP="002113E7">
      <w:pPr>
        <w:pBdr>
          <w:bottom w:val="single" w:sz="4" w:space="1" w:color="auto"/>
        </w:pBdr>
        <w:spacing w:before="480" w:after="120"/>
        <w:jc w:val="both"/>
        <w:rPr>
          <w:rFonts w:ascii="PT Serif" w:hAnsi="PT Serif" w:cs="Open Sans"/>
          <w:b/>
          <w:sz w:val="10"/>
          <w:szCs w:val="10"/>
          <w:lang w:val="id-ID"/>
        </w:rPr>
        <w:sectPr w:rsidR="002113E7" w:rsidRPr="004F6D24" w:rsidSect="002E2FEC">
          <w:headerReference w:type="even" r:id="rId10"/>
          <w:headerReference w:type="default" r:id="rId11"/>
          <w:headerReference w:type="first" r:id="rId12"/>
          <w:footerReference w:type="first" r:id="rId13"/>
          <w:type w:val="continuous"/>
          <w:pgSz w:w="11906" w:h="16838" w:code="9"/>
          <w:pgMar w:top="3175" w:right="1559" w:bottom="1559" w:left="1701" w:header="1418" w:footer="567" w:gutter="0"/>
          <w:cols w:space="708"/>
          <w:titlePg/>
          <w:docGrid w:linePitch="360"/>
        </w:sectPr>
      </w:pPr>
    </w:p>
    <w:p w14:paraId="2B15BBC8" w14:textId="77777777" w:rsidR="00024882" w:rsidRPr="004F6D24" w:rsidRDefault="006F6A99" w:rsidP="00CF7725">
      <w:pPr>
        <w:pStyle w:val="Heading1"/>
        <w:rPr>
          <w:lang w:val="id-ID"/>
        </w:rPr>
      </w:pPr>
      <w:r w:rsidRPr="004F6D24">
        <w:rPr>
          <w:lang w:val="id-ID"/>
        </w:rPr>
        <w:t>Pendahuluan</w:t>
      </w:r>
    </w:p>
    <w:p w14:paraId="2F31F031" w14:textId="77777777" w:rsidR="0055571E" w:rsidRPr="00D7751A" w:rsidRDefault="0055571E" w:rsidP="00D7751A">
      <w:pPr>
        <w:pStyle w:val="ListParagraph"/>
        <w:spacing w:line="240" w:lineRule="auto"/>
        <w:ind w:left="0" w:firstLine="709"/>
        <w:jc w:val="both"/>
        <w:rPr>
          <w:rFonts w:ascii="PT Serif" w:hAnsi="PT Serif"/>
          <w:sz w:val="20"/>
          <w:szCs w:val="20"/>
        </w:rPr>
      </w:pPr>
      <w:r w:rsidRPr="00D7751A">
        <w:rPr>
          <w:rFonts w:ascii="PT Serif" w:hAnsi="PT Serif"/>
          <w:sz w:val="20"/>
          <w:szCs w:val="20"/>
        </w:rPr>
        <w:t xml:space="preserve">Desa Wisata Tista merupakan daerah pertanian yang sebagian besar penduduknya terdiri dari petani penggarap tanah sawah. Ketinggian dari permukaan laut + 3 M, suhu udaranya berkisar 27° C sampai 40° C. Selain itu Desa Wisata Tista menyimpan banyak daerah potensial wisata diantaranya wisata religi, wisata alam yang tersembunyi di kawasan Desa Wisata Tista yang tak kalah menarik wisatawan dapat menikmati hamparan sawah melalui jalur tracking yang tertera jelas pada Tista Village’s Tracking Map, dan wisata budaya.  Desa Wisata Tista memiliki kesenian tari klasik yaitu Legong Andir, kesenian Legong Andir dipercaya memiliki unsur magis serta kesakralan bagi desa tersebut yang dapat melindungi masyarakat Desa Tista. Selain itu Desa Wisata Tista memiliki beberapa produk unggul yang di tampung oleh BUMDES Desa Tista seperti kopi Redesta, camilan kacang sembunyi, teh sereh, abon lele, baletis (bakso lele tista), dan donat ubi ungu. </w:t>
      </w:r>
    </w:p>
    <w:p w14:paraId="23879A9E" w14:textId="77777777" w:rsidR="0055571E" w:rsidRPr="00D7751A" w:rsidRDefault="0055571E" w:rsidP="00D7751A">
      <w:pPr>
        <w:pStyle w:val="ListParagraph"/>
        <w:spacing w:line="240" w:lineRule="auto"/>
        <w:ind w:left="0" w:firstLine="709"/>
        <w:jc w:val="both"/>
        <w:rPr>
          <w:rFonts w:ascii="PT Serif" w:hAnsi="PT Serif"/>
          <w:sz w:val="20"/>
          <w:szCs w:val="20"/>
        </w:rPr>
      </w:pPr>
      <w:r w:rsidRPr="00D7751A">
        <w:rPr>
          <w:rFonts w:ascii="PT Serif" w:hAnsi="PT Serif"/>
          <w:sz w:val="20"/>
          <w:szCs w:val="20"/>
        </w:rPr>
        <w:t>Minuman kopi tidak asing lagi didengar karena banyak diburu oleh berbagai kalangan masyarakat. Penggemarnya dari seluruh kalangan dari Indonesia bahkan dunia. Dengan mempunyai kandungan kafein bermanfaat pada daya rangsang terhadap peningkatan kinerja beberapa bagian susunan saraf pusat, minuman kopi pun menjadi jenis minuman yang sangat digemari oleh manusia di berbagai penjuru dunia. Pemilihan makanan dan minuman sangat diperhatikan mengingat banyaknya permintaan salah satu produk unggul yang ada di BUMDES Desa Wisata Tista yaitu Kopi Redesta (Rempah Desa Tista).</w:t>
      </w:r>
    </w:p>
    <w:p w14:paraId="15FC313B" w14:textId="77777777" w:rsidR="0055571E" w:rsidRPr="00D7751A" w:rsidRDefault="0055571E" w:rsidP="00D7751A">
      <w:pPr>
        <w:pStyle w:val="ListParagraph"/>
        <w:spacing w:line="240" w:lineRule="auto"/>
        <w:ind w:left="0" w:firstLine="709"/>
        <w:jc w:val="both"/>
        <w:rPr>
          <w:rFonts w:ascii="PT Serif" w:hAnsi="PT Serif"/>
          <w:sz w:val="20"/>
          <w:szCs w:val="20"/>
        </w:rPr>
      </w:pPr>
      <w:r w:rsidRPr="00D7751A">
        <w:rPr>
          <w:rFonts w:ascii="PT Serif" w:hAnsi="PT Serif"/>
          <w:sz w:val="20"/>
          <w:szCs w:val="20"/>
        </w:rPr>
        <w:t>Pandemi Covid-19 yang terjadi saat ini yang telah membawa dampak pada terbatasnya pergerakan manusia akibat </w:t>
      </w:r>
      <w:r w:rsidRPr="00D7751A">
        <w:rPr>
          <w:rFonts w:ascii="PT Serif" w:hAnsi="PT Serif"/>
          <w:i/>
          <w:iCs/>
          <w:sz w:val="20"/>
          <w:szCs w:val="20"/>
        </w:rPr>
        <w:t>social distancing</w:t>
      </w:r>
      <w:r w:rsidRPr="00D7751A">
        <w:rPr>
          <w:rFonts w:ascii="PT Serif" w:hAnsi="PT Serif"/>
          <w:sz w:val="20"/>
          <w:szCs w:val="20"/>
        </w:rPr>
        <w:t> dan </w:t>
      </w:r>
      <w:r w:rsidRPr="00D7751A">
        <w:rPr>
          <w:rFonts w:ascii="PT Serif" w:hAnsi="PT Serif"/>
          <w:i/>
          <w:iCs/>
          <w:sz w:val="20"/>
          <w:szCs w:val="20"/>
        </w:rPr>
        <w:t>physical distancing</w:t>
      </w:r>
      <w:r w:rsidRPr="00D7751A">
        <w:rPr>
          <w:rFonts w:ascii="PT Serif" w:hAnsi="PT Serif"/>
          <w:sz w:val="20"/>
          <w:szCs w:val="20"/>
        </w:rPr>
        <w:t>, menjadikan teknologi informasi memiliki peranan yang sangat penting, sekaligus sebagai solusi untuk mengatasi pembatasan tersebut, diantaranya dalam urusan pemerintahan, pendidikan, bisnis, ekonomi, kesehatan, bahkan urusan agama dan ibadah. Pandemi covid-19 yang terjadi secara global tentu saja berdampak terhadap berbagai sektor terutama di sektor perekonomian. Di Indonesia hampir semua sektor bisnis mengalami kerugian akibat dampak pandemi covid-19. Perekonomian menjadi shock baik secara perorangan, rumah tangga, perusahaan makro dan mikro bahkan perekonomian negara di dunia.</w:t>
      </w:r>
    </w:p>
    <w:p w14:paraId="3ED67C06" w14:textId="77777777" w:rsidR="0055571E" w:rsidRPr="00D7751A" w:rsidRDefault="0055571E" w:rsidP="00D7751A">
      <w:pPr>
        <w:pStyle w:val="ListParagraph"/>
        <w:spacing w:line="240" w:lineRule="auto"/>
        <w:ind w:left="0" w:firstLine="709"/>
        <w:jc w:val="both"/>
        <w:rPr>
          <w:rFonts w:ascii="PT Serif" w:hAnsi="PT Serif"/>
          <w:sz w:val="20"/>
          <w:szCs w:val="20"/>
        </w:rPr>
      </w:pPr>
      <w:r w:rsidRPr="00D7751A">
        <w:rPr>
          <w:rFonts w:ascii="PT Serif" w:hAnsi="PT Serif"/>
          <w:sz w:val="20"/>
          <w:szCs w:val="20"/>
        </w:rPr>
        <w:t>Pandemi COVID-19 menyebabkan pergeseran dan perubahan perilaku konsumen. Melakukan belanja secara daring nyatanya menjadi pilihan utama konsumen selama pandemi, termasuk saat PPKM Darurat. Badan Pusat Statistik (BPS) mencatat penjualan online turun drastis 480 persen pada Juni 2020 dari Juni 2021. Ditambah lagi dengan aturan PPKM yang menyebabkan usaha (selain usaha bahan pangan) harus tutup sampai dengan waktu yang belum jelas ditentukan.</w:t>
      </w:r>
    </w:p>
    <w:p w14:paraId="087AF900" w14:textId="77777777" w:rsidR="0055571E" w:rsidRPr="00D7751A" w:rsidRDefault="0055571E" w:rsidP="00D7751A">
      <w:pPr>
        <w:pStyle w:val="ListParagraph"/>
        <w:spacing w:line="240" w:lineRule="auto"/>
        <w:ind w:left="0" w:firstLine="709"/>
        <w:jc w:val="both"/>
        <w:rPr>
          <w:rFonts w:ascii="PT Serif" w:hAnsi="PT Serif"/>
          <w:sz w:val="20"/>
          <w:szCs w:val="20"/>
        </w:rPr>
      </w:pPr>
      <w:r w:rsidRPr="00D7751A">
        <w:rPr>
          <w:rFonts w:ascii="PT Serif" w:hAnsi="PT Serif"/>
          <w:sz w:val="20"/>
          <w:szCs w:val="20"/>
        </w:rPr>
        <w:t xml:space="preserve">Salah satu bisnis yang harus ikut tutup guna menaati aturan pemerintah ialah UMKM Kopi Rempah Desa Tista (Redesta).  UMKM Kopi Rempah Desa Tista (Redesta) mampu bersaing dengan bisnis-bisnis lainnya. Namun dimasa pandemi, UMKM Kopi Rempah Desa Tista (Redesta) juga terkena imbasnya. Ditambah lagi denngan aturan PPKM yang mengharuskan untuk usaha ini tutup dan berjualan secara online menggunakan </w:t>
      </w:r>
      <w:r w:rsidRPr="00D7751A">
        <w:rPr>
          <w:rFonts w:ascii="PT Serif" w:hAnsi="PT Serif"/>
          <w:i/>
          <w:sz w:val="20"/>
          <w:szCs w:val="20"/>
        </w:rPr>
        <w:t xml:space="preserve">e-commerce </w:t>
      </w:r>
      <w:r w:rsidRPr="00D7751A">
        <w:rPr>
          <w:rFonts w:ascii="PT Serif" w:hAnsi="PT Serif"/>
          <w:sz w:val="20"/>
          <w:szCs w:val="20"/>
        </w:rPr>
        <w:t>maupun teknologi informasi lainnya. Serta mempersiapkan usaha ini dimasa new normal/ bali kembali mendatang.</w:t>
      </w:r>
    </w:p>
    <w:p w14:paraId="29D86430" w14:textId="40C4DF26" w:rsidR="0055571E" w:rsidRPr="00D7751A" w:rsidRDefault="0055571E" w:rsidP="00D7751A">
      <w:pPr>
        <w:pStyle w:val="ListParagraph"/>
        <w:spacing w:line="240" w:lineRule="auto"/>
        <w:ind w:left="0" w:firstLine="709"/>
        <w:jc w:val="both"/>
        <w:rPr>
          <w:rFonts w:ascii="PT Serif" w:hAnsi="PT Serif"/>
          <w:sz w:val="20"/>
          <w:szCs w:val="20"/>
        </w:rPr>
      </w:pPr>
      <w:r w:rsidRPr="00D7751A">
        <w:rPr>
          <w:rFonts w:ascii="PT Serif" w:hAnsi="PT Serif"/>
          <w:sz w:val="20"/>
          <w:szCs w:val="20"/>
        </w:rPr>
        <w:t>Ber</w:t>
      </w:r>
      <w:r w:rsidR="00D7751A">
        <w:rPr>
          <w:rFonts w:ascii="PT Serif" w:hAnsi="PT Serif"/>
          <w:sz w:val="20"/>
          <w:szCs w:val="20"/>
        </w:rPr>
        <w:t>dasarkan latar belakang diatas, permasalahan dari kasus tersebut yaitu</w:t>
      </w:r>
      <w:r w:rsidRPr="00D7751A">
        <w:rPr>
          <w:rFonts w:ascii="PT Serif" w:hAnsi="PT Serif"/>
          <w:sz w:val="20"/>
          <w:szCs w:val="20"/>
        </w:rPr>
        <w:t xml:space="preserve"> bagaimana cara usaha UMKM Kopi Rempah Desa Tista (Redesta) dalam memanfaatkan teknologi informasi sebagai kunci pemasaran mereka dalam situasi pandemi dan juga persiapan new normal/ bali kembali mendatang. Tujuan dari kegiatan PKL ini ialah memberikan bekal keterampilan praktis dalam bekerja langsung di lapangan berdasarkan ilmu pengetahuan dan teknologi sesuai bidang ilmu yang kami kuasai. Selain itu untuk memberikan bekal manajerial dan organisasi secara nyata</w:t>
      </w:r>
      <w:r w:rsidR="00D7751A" w:rsidRPr="00D7751A">
        <w:rPr>
          <w:rFonts w:ascii="PT Serif" w:hAnsi="PT Serif"/>
          <w:sz w:val="20"/>
          <w:szCs w:val="20"/>
        </w:rPr>
        <w:t xml:space="preserve"> dan </w:t>
      </w:r>
      <w:r w:rsidRPr="00D7751A">
        <w:rPr>
          <w:rFonts w:ascii="PT Serif" w:hAnsi="PT Serif"/>
          <w:sz w:val="20"/>
          <w:szCs w:val="20"/>
        </w:rPr>
        <w:t>melatih kemampuan mahasiswa sebagai agen-agen pemecahan masalah dan pencari solusi yang tepat dalam perusahaan.</w:t>
      </w:r>
    </w:p>
    <w:p w14:paraId="523228EC" w14:textId="77777777" w:rsidR="00024882" w:rsidRPr="004F6D24" w:rsidRDefault="00FF65A6" w:rsidP="00CF7725">
      <w:pPr>
        <w:pStyle w:val="Heading1"/>
        <w:rPr>
          <w:lang w:val="id-ID"/>
        </w:rPr>
      </w:pPr>
      <w:r w:rsidRPr="004F6D24">
        <w:rPr>
          <w:lang w:val="id-ID"/>
        </w:rPr>
        <w:lastRenderedPageBreak/>
        <w:t>Metode Pelaksanaan</w:t>
      </w:r>
    </w:p>
    <w:p w14:paraId="05471E3B" w14:textId="698E9EAF" w:rsidR="00D860A1" w:rsidRPr="00D7751A" w:rsidRDefault="00D860A1" w:rsidP="00D7751A">
      <w:pPr>
        <w:pStyle w:val="Paragraf"/>
        <w:rPr>
          <w:lang w:val="id-ID"/>
        </w:rPr>
      </w:pPr>
      <w:r w:rsidRPr="00D7751A">
        <w:t xml:space="preserve">Program Praktik Kerja Lapangan (PKL) dilaksanakan pada </w:t>
      </w:r>
      <w:r w:rsidR="0055571E" w:rsidRPr="00D7751A">
        <w:rPr>
          <w:lang w:val="id-ID"/>
        </w:rPr>
        <w:t>Pusat UMKM Kopi Rempah Desa Tista (Redesta)</w:t>
      </w:r>
      <w:r w:rsidRPr="00D7751A">
        <w:t>, pen</w:t>
      </w:r>
      <w:r w:rsidR="00D7751A">
        <w:rPr>
          <w:lang w:val="id-ID"/>
        </w:rPr>
        <w:t>eliti</w:t>
      </w:r>
      <w:r w:rsidRPr="00D7751A">
        <w:t xml:space="preserve"> d</w:t>
      </w:r>
      <w:r w:rsidR="0055571E" w:rsidRPr="00D7751A">
        <w:t>itempatkan di bagian Pemasaran</w:t>
      </w:r>
      <w:r w:rsidRPr="00D7751A">
        <w:t xml:space="preserve"> (</w:t>
      </w:r>
      <w:r w:rsidRPr="00D7751A">
        <w:rPr>
          <w:i/>
        </w:rPr>
        <w:t>Sales and Marketing</w:t>
      </w:r>
      <w:r w:rsidRPr="00D7751A">
        <w:t xml:space="preserve">) yang dilaksanakan mulai tanggal </w:t>
      </w:r>
      <w:r w:rsidRPr="00D7751A">
        <w:rPr>
          <w:lang w:val="id-ID"/>
        </w:rPr>
        <w:t xml:space="preserve">5 Juli </w:t>
      </w:r>
      <w:r w:rsidRPr="00D7751A">
        <w:t xml:space="preserve">s/d  </w:t>
      </w:r>
      <w:r w:rsidRPr="00D7751A">
        <w:rPr>
          <w:lang w:val="id-ID"/>
        </w:rPr>
        <w:t>14 Agustus</w:t>
      </w:r>
      <w:r w:rsidRPr="00D7751A">
        <w:t xml:space="preserve"> 2021</w:t>
      </w:r>
      <w:r w:rsidRPr="00D7751A">
        <w:rPr>
          <w:lang w:val="id-ID"/>
        </w:rPr>
        <w:t xml:space="preserve">. </w:t>
      </w:r>
    </w:p>
    <w:p w14:paraId="66C79ADD" w14:textId="77777777" w:rsidR="0055571E" w:rsidRPr="00D7751A" w:rsidRDefault="0055571E" w:rsidP="00D7751A">
      <w:pPr>
        <w:ind w:firstLine="709"/>
        <w:jc w:val="both"/>
        <w:rPr>
          <w:rFonts w:ascii="PT Serif" w:hAnsi="PT Serif"/>
          <w:sz w:val="20"/>
          <w:szCs w:val="20"/>
        </w:rPr>
      </w:pPr>
      <w:r w:rsidRPr="00D7751A">
        <w:rPr>
          <w:rFonts w:ascii="PT Serif" w:hAnsi="PT Serif"/>
          <w:sz w:val="20"/>
          <w:szCs w:val="20"/>
        </w:rPr>
        <w:t>Desa Wisata Tista merupakan daerah pertanian yang sebagian besar penduduknya terdiri dari petani penggarap tanah sawah. Ketinggian dari permukaan laut + 3 M, suhu udaranya berkisar 27° C sampai 40° C (Monografi Desa Tista, 2015). Selain itu Desa Wisata Tista menyimpan banyak daerah potensial wisata diantaranya wisata religi, wisata alam yang tersembunyi di kawasan Desa Wisata Tista yang tak kalah menarik wisatawan dapat menikmati hamparan sawah melalui jalur tracking yang tertera jelas pada Tista Village’s Tracking Map, dan wisata budaya.  Desa Wisata Tista memiliki kesenian tari klasik yaitu Legong Andir, kesenian Legong Andir dipercaya memiliki unsur magis serta kesakralan bagi desa tersebut yang dapat melindungi masyarakat Desa Tista (Ni Made Arshiniwati 2014). Selain itu Desa Wisata Tista memiliki beberapa produk unggul yang di tampung oleh BUMDES Desa Tista seperti kopi Redesta, camilan kacang sembunyi, teh sereh, abon lele, baletis (bakso lele tista), dan donat ubi ungu. Pemilihan makanan dan minuman sangat diperhatikan mengingat banyaknya permintaan salah satu produk unggul yang ada di BUMDES Desa Wisata Tista yaitu Kopi Redesta (Rempah Desa Tista).</w:t>
      </w:r>
    </w:p>
    <w:p w14:paraId="19696E32" w14:textId="77777777" w:rsidR="0055571E" w:rsidRPr="00D7751A" w:rsidRDefault="0055571E" w:rsidP="00D7751A">
      <w:pPr>
        <w:ind w:firstLine="709"/>
        <w:jc w:val="both"/>
        <w:rPr>
          <w:rFonts w:ascii="PT Serif" w:hAnsi="PT Serif"/>
          <w:sz w:val="20"/>
          <w:szCs w:val="20"/>
        </w:rPr>
      </w:pPr>
      <w:r w:rsidRPr="00D7751A">
        <w:rPr>
          <w:rFonts w:ascii="PT Serif" w:hAnsi="PT Serif"/>
          <w:sz w:val="20"/>
          <w:szCs w:val="20"/>
        </w:rPr>
        <w:t>Kopi Redesta merupakan kopi racikan yang kaya akan manfaat diantaranya sebagai terapi berhenti merokok, karena rokok pasti identik dengan kopi, oleh karena itu pencetus kopi Redesta menggunakan ide kopi diramu dengan bahan alami seperti cengkeh, jahe, kayu manis, sereh, dan kapulaga. Gagasan itu muncul oleh salah satu dokter yang bertugas di Puskesmas Kerambitan yaitu Ibu Marini sebagai pencetus dari Kopi Redesta. Karena terobosan itu Desa Tista mengikuti lomba sehingga Kopi Redesta mendapat penghargaan juara 2 kategori Promkes lomba Tenkes berprestasi 2018 tingkat Provinsi Bali. Oleh karena itu, kopi Redesta menjadi ikon minuman di Desa Wisata Tista dan menjadi salah satu produk unggulan pada BUMDES Desa Tista.</w:t>
      </w:r>
    </w:p>
    <w:p w14:paraId="54BF6DC2" w14:textId="77777777" w:rsidR="0055571E" w:rsidRPr="00D7751A" w:rsidRDefault="0055571E" w:rsidP="00D7751A">
      <w:pPr>
        <w:ind w:firstLine="709"/>
        <w:jc w:val="both"/>
        <w:rPr>
          <w:rFonts w:ascii="PT Serif" w:hAnsi="PT Serif"/>
          <w:sz w:val="20"/>
          <w:szCs w:val="20"/>
          <w:lang w:val="id-ID"/>
        </w:rPr>
      </w:pPr>
      <w:r w:rsidRPr="00D7751A">
        <w:rPr>
          <w:rFonts w:ascii="PT Serif" w:hAnsi="PT Serif"/>
          <w:sz w:val="20"/>
          <w:szCs w:val="20"/>
        </w:rPr>
        <w:t>Kopi Redesta kedepannya masih memiliki potensi yang bisa dikembangkan, dengan adanya dukungan dari pihak desa serta perhatian dari pemerintah diharapkan kedepannya bisa lebih dikembangkan agar dikenal oleh seluruh kalangan masyarakat terkait kelebihan dari Kopi Redesta serta dapat membantu terapi untuk berhenti merokok. Untuk sasaran yang dituju pada Kopi Redesta yakni perokok pada generasi muda sampai dengan lanjut usia.</w:t>
      </w:r>
    </w:p>
    <w:p w14:paraId="3123AD16" w14:textId="35D4ACAA" w:rsidR="0055571E" w:rsidRPr="00D7751A" w:rsidRDefault="0055571E" w:rsidP="00D7751A">
      <w:pPr>
        <w:ind w:firstLine="709"/>
        <w:jc w:val="both"/>
        <w:rPr>
          <w:rFonts w:ascii="PT Serif" w:hAnsi="PT Serif"/>
          <w:sz w:val="20"/>
          <w:szCs w:val="20"/>
          <w:lang w:val="id-ID"/>
        </w:rPr>
      </w:pPr>
      <w:r w:rsidRPr="00D7751A">
        <w:rPr>
          <w:rFonts w:ascii="PT Serif" w:hAnsi="PT Serif"/>
          <w:sz w:val="20"/>
          <w:szCs w:val="20"/>
          <w:lang w:val="id-ID"/>
        </w:rPr>
        <w:t xml:space="preserve">Visi dari UMKM Kopi Rempah Desa Tista (Redesta) sendiri adalah </w:t>
      </w:r>
      <w:r w:rsidRPr="00D7751A">
        <w:rPr>
          <w:rFonts w:ascii="PT Serif" w:hAnsi="PT Serif"/>
          <w:sz w:val="20"/>
          <w:szCs w:val="20"/>
        </w:rPr>
        <w:t>Terwujudnya pengembangan Obyek Wisata Desa Tista yang berkwalitas, berwawasan, berkelanjutan dan mempunyai daya saing berdasarkan budaya dan Tri Hita Karana dan Menjadikan produk kopi asal Indonesia sebagai </w:t>
      </w:r>
      <w:r w:rsidRPr="00D7751A">
        <w:rPr>
          <w:rFonts w:ascii="PT Serif" w:hAnsi="PT Serif"/>
          <w:i/>
          <w:iCs/>
          <w:sz w:val="20"/>
          <w:szCs w:val="20"/>
        </w:rPr>
        <w:t>specialty coﬀee</w:t>
      </w:r>
      <w:r w:rsidRPr="00D7751A">
        <w:rPr>
          <w:rFonts w:ascii="PT Serif" w:hAnsi="PT Serif"/>
          <w:sz w:val="20"/>
          <w:szCs w:val="20"/>
        </w:rPr>
        <w:t> terbaik di dunia.</w:t>
      </w:r>
      <w:r w:rsidRPr="00D7751A">
        <w:rPr>
          <w:rFonts w:ascii="PT Serif" w:hAnsi="PT Serif"/>
          <w:sz w:val="20"/>
          <w:szCs w:val="20"/>
          <w:lang w:val="id-ID"/>
        </w:rPr>
        <w:t xml:space="preserve"> Sedangkan misinya meliputi m</w:t>
      </w:r>
      <w:r w:rsidRPr="00D7751A">
        <w:rPr>
          <w:rFonts w:ascii="PT Serif" w:hAnsi="PT Serif"/>
          <w:sz w:val="20"/>
          <w:szCs w:val="20"/>
        </w:rPr>
        <w:t xml:space="preserve">enghijaukan lahan guna menciptakan pelestarian lingkungan yang sehat dan bermaslahat bagi dunia; memberdayakan kemampuan ekonomi para petani kopi di desa agar memiliki tingkat penghidupan yang lebih sejahtera; memperkenalkan berbagai jenis </w:t>
      </w:r>
      <w:r w:rsidRPr="00D7751A">
        <w:rPr>
          <w:rFonts w:ascii="PT Serif" w:hAnsi="PT Serif"/>
          <w:i/>
          <w:sz w:val="20"/>
          <w:szCs w:val="20"/>
        </w:rPr>
        <w:t>specialty coﬀee</w:t>
      </w:r>
      <w:r w:rsidRPr="00D7751A">
        <w:rPr>
          <w:rFonts w:ascii="PT Serif" w:hAnsi="PT Serif"/>
          <w:sz w:val="20"/>
          <w:szCs w:val="20"/>
        </w:rPr>
        <w:t xml:space="preserve"> Indonesia untuk dikonsumsi oleh masyarakat Indonesia dan dunia; mampu memperkenalkan kopi Indonesia agar dapat bersaing dan dikenal di dunia; mewujudkan kesadaran pariwisata budaya di masyarakat menuju pengembangan pariwisata berbasis masyarakat; mewujudkan pelayanan dan pengelolaan Obyek Wisata Desa Tista yang professional; mewujudkan hubungan diantara seluruh element-element masyarakat yang ada dilingkungan obyek Wisata Desa Tista dan melestarikan asset budaya, menggali dan mengembangkan potensi dengan inovasi baru, serta menyelenggarakan event-event kesenian di Obyek Wisata Desa Tista</w:t>
      </w:r>
      <w:r w:rsidR="00D7751A" w:rsidRPr="00D7751A">
        <w:rPr>
          <w:rFonts w:ascii="PT Serif" w:hAnsi="PT Serif"/>
          <w:sz w:val="20"/>
          <w:szCs w:val="20"/>
          <w:lang w:val="id-ID"/>
        </w:rPr>
        <w:t>.</w:t>
      </w:r>
    </w:p>
    <w:p w14:paraId="4D40B7E0" w14:textId="53E50B2A" w:rsidR="00D860A1" w:rsidRDefault="00D860A1" w:rsidP="00D860A1">
      <w:pPr>
        <w:pStyle w:val="Heading1"/>
        <w:rPr>
          <w:lang w:val="id-ID"/>
        </w:rPr>
      </w:pPr>
      <w:r>
        <w:rPr>
          <w:lang w:val="id-ID"/>
        </w:rPr>
        <w:t>Pembahasan</w:t>
      </w:r>
    </w:p>
    <w:p w14:paraId="61DE83CE" w14:textId="77777777" w:rsidR="0055571E" w:rsidRPr="00D7751A" w:rsidRDefault="00425887" w:rsidP="0055571E">
      <w:pPr>
        <w:pStyle w:val="ListParagraph"/>
        <w:numPr>
          <w:ilvl w:val="0"/>
          <w:numId w:val="14"/>
        </w:numPr>
        <w:spacing w:after="0" w:line="240" w:lineRule="auto"/>
        <w:jc w:val="both"/>
        <w:rPr>
          <w:rFonts w:ascii="PT Serif" w:hAnsi="PT Serif"/>
          <w:sz w:val="20"/>
          <w:szCs w:val="20"/>
        </w:rPr>
      </w:pPr>
      <w:r w:rsidRPr="00D7751A">
        <w:rPr>
          <w:rFonts w:ascii="PT Serif" w:hAnsi="PT Serif"/>
          <w:sz w:val="20"/>
          <w:szCs w:val="20"/>
        </w:rPr>
        <w:t>Analisis Permasalahan</w:t>
      </w:r>
      <w:bookmarkStart w:id="0" w:name="_Hlk76941428"/>
    </w:p>
    <w:p w14:paraId="035DA420" w14:textId="77777777" w:rsidR="00D7751A" w:rsidRPr="00D7751A" w:rsidRDefault="0055571E" w:rsidP="00D7751A">
      <w:pPr>
        <w:pStyle w:val="ListParagraph"/>
        <w:spacing w:after="0" w:line="240" w:lineRule="auto"/>
        <w:ind w:left="426" w:firstLine="294"/>
        <w:jc w:val="both"/>
        <w:rPr>
          <w:rFonts w:ascii="PT Serif" w:hAnsi="PT Serif"/>
          <w:sz w:val="20"/>
          <w:szCs w:val="20"/>
        </w:rPr>
      </w:pPr>
      <w:r w:rsidRPr="00D7751A">
        <w:rPr>
          <w:rFonts w:ascii="PT Serif" w:hAnsi="PT Serif"/>
          <w:sz w:val="20"/>
          <w:szCs w:val="20"/>
        </w:rPr>
        <w:t>Di Masa Pandemi saat ini cukup banyak menyebabkan penurunan penjualan</w:t>
      </w:r>
      <w:bookmarkEnd w:id="0"/>
      <w:r w:rsidRPr="00D7751A">
        <w:rPr>
          <w:rFonts w:ascii="PT Serif" w:hAnsi="PT Serif"/>
          <w:sz w:val="20"/>
          <w:szCs w:val="20"/>
        </w:rPr>
        <w:t xml:space="preserve"> terutama dimasa PPKM yang desa wisata ini tutup. Dikarenakan aturan tutupnya desa wisata serta secara otomatis UMKM Kopi Rempah Desa Tista (Redesta) ikut tutup guna mendukung aturan pemerintah, akan menyulitkan bila melakukan promosi penjualan hanya dengan banner di daerah tersebut. Maka diperlukan Teknologi informasi maupun e-commerce yang mampu membantu meningkatkan hasil penjualan UMKM Kopi Rempah Desa Tista (Redesta) ini. </w:t>
      </w:r>
    </w:p>
    <w:p w14:paraId="5023FE3F" w14:textId="77777777" w:rsidR="00D7751A" w:rsidRPr="00D7751A" w:rsidRDefault="0055571E" w:rsidP="00D7751A">
      <w:pPr>
        <w:pStyle w:val="ListParagraph"/>
        <w:spacing w:after="0" w:line="240" w:lineRule="auto"/>
        <w:ind w:left="426" w:firstLine="294"/>
        <w:jc w:val="both"/>
        <w:rPr>
          <w:rFonts w:ascii="PT Serif" w:hAnsi="PT Serif"/>
          <w:sz w:val="20"/>
          <w:szCs w:val="20"/>
        </w:rPr>
      </w:pPr>
      <w:r w:rsidRPr="00D7751A">
        <w:rPr>
          <w:rFonts w:ascii="PT Serif" w:hAnsi="PT Serif"/>
          <w:sz w:val="20"/>
          <w:szCs w:val="20"/>
        </w:rPr>
        <w:t>Diperlukan beberapa jalan keluar untuk membenahi dan pendukung peningkatan penjualan UMKM Kopi Rempah Desa Tista (Redesta), UMKM Kopi Rempah Desa Tista (Redesta) harus memperbaharui teknologi informasi yang mereka miliki seperti instagram, facebook, dan juga tiktok maupun youtube sebagai media pemasaran dan informasi mereka. Alasan harus memanfaatkan media informasi dalam pemasaran e-commerce, karena di zaman dimana teknologi internet telah berkembang pesat seperti sekarang, anggaran media sosial ternyata masih hanya menghabiskan sebagian kecil dari</w:t>
      </w:r>
      <w:r w:rsidRPr="00D7751A">
        <w:rPr>
          <w:rFonts w:ascii="PT Serif" w:hAnsi="PT Serif"/>
          <w:color w:val="FF0000"/>
          <w:sz w:val="20"/>
          <w:szCs w:val="20"/>
        </w:rPr>
        <w:t xml:space="preserve"> </w:t>
      </w:r>
      <w:r w:rsidRPr="00D7751A">
        <w:rPr>
          <w:rFonts w:ascii="PT Serif" w:hAnsi="PT Serif"/>
          <w:sz w:val="20"/>
          <w:szCs w:val="20"/>
        </w:rPr>
        <w:t xml:space="preserve">budget </w:t>
      </w:r>
      <w:r w:rsidRPr="00D7751A">
        <w:rPr>
          <w:rFonts w:ascii="PT Serif" w:hAnsi="PT Serif"/>
          <w:sz w:val="20"/>
          <w:szCs w:val="20"/>
        </w:rPr>
        <w:lastRenderedPageBreak/>
        <w:t>pemasaran. Selain itu adapun video pemasaran yang telah dibuat pada tahun sebelumnya dapat digunakan atau di publish dalam Teknologi informasi youtube dan juga tiktok untuk mengundang wisatawan berwisata ke Desa Tista dikala pandemi sudah berakhir/ new normal atau bali kembali.</w:t>
      </w:r>
    </w:p>
    <w:p w14:paraId="0F8F761C" w14:textId="1D7DE2D1" w:rsidR="0055571E" w:rsidRPr="00D7751A" w:rsidRDefault="0055571E" w:rsidP="00D7751A">
      <w:pPr>
        <w:pStyle w:val="ListParagraph"/>
        <w:spacing w:after="0" w:line="240" w:lineRule="auto"/>
        <w:ind w:left="426" w:firstLine="294"/>
        <w:jc w:val="both"/>
        <w:rPr>
          <w:rFonts w:ascii="PT Serif" w:hAnsi="PT Serif"/>
          <w:sz w:val="20"/>
          <w:szCs w:val="20"/>
        </w:rPr>
      </w:pPr>
      <w:r w:rsidRPr="00D7751A">
        <w:rPr>
          <w:rFonts w:ascii="PT Serif" w:hAnsi="PT Serif"/>
          <w:sz w:val="20"/>
          <w:szCs w:val="20"/>
        </w:rPr>
        <w:t xml:space="preserve">Media sosial sekarang ini begitu dekat dengan kehidupan individu sehari-hari, konsumen menggunakannya untuk berkomunikasi dengan sesama konsumen, mencari informasi mengenai suatu produk, dan membeli produk. Di sisi pemasar, media sosial memberikan alternatif baru untuk menarik pelanggan baru, membina hubungan dengan pelanggan lama, dan sebagai tempat untuk mempromosikan diferensiasi dari brand yang UMKM Kopi Rempah Desa Tista (Redesta)  miliki. Bisa dikatakan, </w:t>
      </w:r>
      <w:r w:rsidR="00D7751A" w:rsidRPr="00D7751A">
        <w:rPr>
          <w:rFonts w:ascii="PT Serif" w:hAnsi="PT Serif"/>
          <w:sz w:val="20"/>
          <w:szCs w:val="20"/>
        </w:rPr>
        <w:t>profil dan konten akun media sos</w:t>
      </w:r>
      <w:r w:rsidRPr="00D7751A">
        <w:rPr>
          <w:rFonts w:ascii="PT Serif" w:hAnsi="PT Serif"/>
          <w:sz w:val="20"/>
          <w:szCs w:val="20"/>
        </w:rPr>
        <w:t xml:space="preserve">ial milik UMKM Kopi Rempah Desa Tista (Redesta) layaknya </w:t>
      </w:r>
      <w:r w:rsidRPr="00D7751A">
        <w:rPr>
          <w:rFonts w:ascii="PT Serif" w:hAnsi="PT Serif"/>
          <w:i/>
          <w:sz w:val="20"/>
          <w:szCs w:val="20"/>
        </w:rPr>
        <w:t>billboard</w:t>
      </w:r>
      <w:r w:rsidRPr="00D7751A">
        <w:rPr>
          <w:rFonts w:ascii="PT Serif" w:hAnsi="PT Serif"/>
          <w:sz w:val="20"/>
          <w:szCs w:val="20"/>
        </w:rPr>
        <w:t xml:space="preserve"> era modern. Media sosial telah berkembang pesat dari hanya sebagai media untuk mencari dan membagikan k</w:t>
      </w:r>
      <w:r w:rsidR="00D7751A" w:rsidRPr="00D7751A">
        <w:rPr>
          <w:rFonts w:ascii="PT Serif" w:hAnsi="PT Serif"/>
          <w:sz w:val="20"/>
          <w:szCs w:val="20"/>
        </w:rPr>
        <w:t xml:space="preserve">onten, menjadi sebuah portal </w:t>
      </w:r>
      <w:r w:rsidR="00D7751A" w:rsidRPr="00D7751A">
        <w:rPr>
          <w:rFonts w:ascii="PT Serif" w:hAnsi="PT Serif"/>
          <w:i/>
          <w:sz w:val="20"/>
          <w:szCs w:val="20"/>
        </w:rPr>
        <w:t>e-c</w:t>
      </w:r>
      <w:r w:rsidRPr="00D7751A">
        <w:rPr>
          <w:rFonts w:ascii="PT Serif" w:hAnsi="PT Serif"/>
          <w:i/>
          <w:sz w:val="20"/>
          <w:szCs w:val="20"/>
        </w:rPr>
        <w:t>ommerce</w:t>
      </w:r>
      <w:r w:rsidRPr="00D7751A">
        <w:rPr>
          <w:rFonts w:ascii="PT Serif" w:hAnsi="PT Serif"/>
          <w:sz w:val="20"/>
          <w:szCs w:val="20"/>
        </w:rPr>
        <w:t>. Ada banyak cara yang bisa dilakukan media sosial untuk meningkatkan interaksi dengan pelanggan, baik itu pelanggan baru ataupun loyal.</w:t>
      </w:r>
    </w:p>
    <w:p w14:paraId="26FF7BD7" w14:textId="3AB1C2CC" w:rsidR="00425887" w:rsidRPr="00D7751A" w:rsidRDefault="0055571E" w:rsidP="0055571E">
      <w:pPr>
        <w:pStyle w:val="ListParagraph"/>
        <w:spacing w:after="0" w:line="240" w:lineRule="auto"/>
        <w:ind w:left="284" w:firstLine="436"/>
        <w:jc w:val="center"/>
        <w:rPr>
          <w:rFonts w:ascii="PT Serif" w:hAnsi="PT Serif"/>
          <w:sz w:val="20"/>
          <w:szCs w:val="20"/>
        </w:rPr>
      </w:pPr>
      <w:r w:rsidRPr="00D7751A">
        <w:rPr>
          <w:rFonts w:ascii="PT Serif" w:hAnsi="PT Serif"/>
          <w:noProof/>
          <w:sz w:val="20"/>
          <w:szCs w:val="20"/>
          <w:lang w:eastAsia="id-ID"/>
        </w:rPr>
        <w:drawing>
          <wp:inline distT="0" distB="0" distL="0" distR="0" wp14:anchorId="508AF289" wp14:editId="0D2ABE6F">
            <wp:extent cx="2453714" cy="1480782"/>
            <wp:effectExtent l="0" t="0" r="3810" b="571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5694" cy="1481977"/>
                    </a:xfrm>
                    <a:prstGeom prst="rect">
                      <a:avLst/>
                    </a:prstGeom>
                    <a:noFill/>
                  </pic:spPr>
                </pic:pic>
              </a:graphicData>
            </a:graphic>
          </wp:inline>
        </w:drawing>
      </w:r>
    </w:p>
    <w:p w14:paraId="26134851" w14:textId="3910E493" w:rsidR="00425887" w:rsidRPr="00D7751A" w:rsidRDefault="00425887" w:rsidP="00425887">
      <w:pPr>
        <w:pStyle w:val="ListParagraph"/>
        <w:spacing w:after="0" w:line="240" w:lineRule="auto"/>
        <w:ind w:left="284" w:firstLine="436"/>
        <w:jc w:val="center"/>
        <w:rPr>
          <w:rFonts w:ascii="PT Serif" w:hAnsi="PT Serif"/>
          <w:sz w:val="20"/>
          <w:szCs w:val="20"/>
        </w:rPr>
      </w:pPr>
      <w:r w:rsidRPr="00D7751A">
        <w:rPr>
          <w:rFonts w:ascii="PT Serif" w:hAnsi="PT Serif"/>
          <w:sz w:val="20"/>
          <w:szCs w:val="20"/>
        </w:rPr>
        <w:t xml:space="preserve">Gambar 1. </w:t>
      </w:r>
      <w:r w:rsidR="00D7751A" w:rsidRPr="00D7751A">
        <w:rPr>
          <w:rFonts w:ascii="PT Serif" w:hAnsi="PT Serif"/>
          <w:sz w:val="20"/>
          <w:szCs w:val="20"/>
        </w:rPr>
        <w:t>Kantor Desa Tista</w:t>
      </w:r>
    </w:p>
    <w:p w14:paraId="44749D92" w14:textId="77777777" w:rsidR="00425887" w:rsidRPr="00D7751A" w:rsidRDefault="00425887" w:rsidP="00D7751A">
      <w:pPr>
        <w:jc w:val="both"/>
        <w:rPr>
          <w:rFonts w:ascii="PT Serif" w:hAnsi="PT Serif"/>
          <w:sz w:val="20"/>
          <w:szCs w:val="20"/>
          <w:lang w:val="id-ID"/>
        </w:rPr>
      </w:pPr>
    </w:p>
    <w:p w14:paraId="10FBCE3C" w14:textId="77777777" w:rsidR="00D7751A" w:rsidRPr="00D7751A" w:rsidRDefault="00425887" w:rsidP="00D7751A">
      <w:pPr>
        <w:pStyle w:val="ListParagraph"/>
        <w:numPr>
          <w:ilvl w:val="0"/>
          <w:numId w:val="14"/>
        </w:numPr>
        <w:spacing w:after="0" w:line="240" w:lineRule="auto"/>
        <w:jc w:val="both"/>
        <w:rPr>
          <w:rFonts w:ascii="PT Serif" w:hAnsi="PT Serif"/>
          <w:sz w:val="20"/>
          <w:szCs w:val="20"/>
        </w:rPr>
      </w:pPr>
      <w:r w:rsidRPr="00D7751A">
        <w:rPr>
          <w:rFonts w:ascii="PT Serif" w:hAnsi="PT Serif"/>
          <w:sz w:val="20"/>
          <w:szCs w:val="20"/>
        </w:rPr>
        <w:t>Solusi Permasalahan</w:t>
      </w:r>
    </w:p>
    <w:p w14:paraId="78292F87" w14:textId="70EFCD15" w:rsidR="00D7751A" w:rsidRPr="00D7751A" w:rsidRDefault="00D7751A" w:rsidP="00D7751A">
      <w:pPr>
        <w:pStyle w:val="ListParagraph"/>
        <w:spacing w:after="0" w:line="240" w:lineRule="auto"/>
        <w:ind w:left="426" w:firstLine="294"/>
        <w:jc w:val="both"/>
        <w:rPr>
          <w:rFonts w:ascii="PT Serif" w:hAnsi="PT Serif"/>
          <w:sz w:val="20"/>
          <w:szCs w:val="20"/>
        </w:rPr>
      </w:pPr>
      <w:r w:rsidRPr="00D7751A">
        <w:rPr>
          <w:rFonts w:ascii="PT Serif" w:hAnsi="PT Serif"/>
          <w:sz w:val="20"/>
          <w:szCs w:val="20"/>
        </w:rPr>
        <w:t>Dalam hal ini, peningkatan penjualan UMKM Kopi Rempah Desa Tista (Redesta) terhadap produknya yaitu berbagai jenis elektronik, alangkah sebaiknya memasarkan/ menggunakan konten / video usaha UMKM Kopi Rempah Desa Tista (Redesta) pada media teknologi informasi, Tiktok, Youtube, Facebook dan juga Instagram. Selain itu dapat memaksimalkan penggunaan iklan untuk meraih audiens yang lebih luas yang dimana memberikan segmentasi yang lebih efektif, data yang lebih akurat hingga penyalur konten yang baik guna meningkatkan penjualan dan kunjungan pada UMKM Kopi Rempah Desa Tista (Redesta).</w:t>
      </w:r>
    </w:p>
    <w:p w14:paraId="47DA6233" w14:textId="77777777" w:rsidR="00024882" w:rsidRPr="004F6D24" w:rsidRDefault="00FF65A6" w:rsidP="00CF7725">
      <w:pPr>
        <w:pStyle w:val="Heading1"/>
        <w:rPr>
          <w:lang w:val="id-ID"/>
        </w:rPr>
      </w:pPr>
      <w:r w:rsidRPr="004F6D24">
        <w:rPr>
          <w:lang w:val="id-ID"/>
        </w:rPr>
        <w:t>Kesimpulan</w:t>
      </w:r>
    </w:p>
    <w:p w14:paraId="5A2CD805" w14:textId="43D5DD3B" w:rsidR="00D7751A" w:rsidRPr="00E63C48" w:rsidRDefault="00D7751A" w:rsidP="00E63C48">
      <w:pPr>
        <w:pStyle w:val="ListParagraph"/>
        <w:spacing w:line="240" w:lineRule="auto"/>
        <w:ind w:left="0" w:firstLine="720"/>
        <w:jc w:val="both"/>
        <w:rPr>
          <w:rFonts w:ascii="PT Serif" w:hAnsi="PT Serif"/>
          <w:sz w:val="20"/>
          <w:szCs w:val="20"/>
        </w:rPr>
      </w:pPr>
      <w:r w:rsidRPr="00D7751A">
        <w:rPr>
          <w:rFonts w:ascii="PT Serif" w:hAnsi="PT Serif"/>
          <w:sz w:val="20"/>
          <w:szCs w:val="20"/>
        </w:rPr>
        <w:t xml:space="preserve">Di Masa Pandemi dan juga PPKM saat ini cukup banyak menyebabkan penurunan penjualan yang amat drastis dirasakan oleh UMKM Kopi Rempah Desa Tista (Redesta). Media informasi sangat dapat membantu pemasaran secara online dimasa saat ini. Seperti salah satunya media teknologi informasi sosial media seperti tiktok, instagram, facebook dan juga instagram guna memperluas pemasaran dan pengenalan usaha UMKM Kopi Rempah Desa Tista (Redesta) ke seluruh daerah di Indonesia maupun diluar Indonesia.  Media informasi sangatlah penting dan efektif untuk membantu peningkatan penjualan di masa pandemi dan PPKM saat ini. Untuk melakukan pemasaran guna menentukan konsumen yang tepat juga salah satu usaha untuk meningkatkan penjualan. Masyarakat sangat menyukai promo dan harga yang murah, dimana hal ini diharapkan dapat membantu meningkatkan nilai penjualan di UMKM Kopi Rempah Desa Tista (Redesta) terhadap produk lokal mereka. </w:t>
      </w:r>
    </w:p>
    <w:p w14:paraId="44F0D610" w14:textId="77777777" w:rsidR="00024882" w:rsidRPr="004F6D24" w:rsidRDefault="00FF65A6" w:rsidP="00CF7725">
      <w:pPr>
        <w:pStyle w:val="Heading1"/>
        <w:numPr>
          <w:ilvl w:val="0"/>
          <w:numId w:val="0"/>
        </w:numPr>
        <w:ind w:left="360" w:hanging="360"/>
        <w:rPr>
          <w:lang w:val="id-ID"/>
        </w:rPr>
      </w:pPr>
      <w:r w:rsidRPr="004F6D24">
        <w:rPr>
          <w:lang w:val="id-ID"/>
        </w:rPr>
        <w:t>Daftar Pustaka</w:t>
      </w:r>
    </w:p>
    <w:sdt>
      <w:sdtPr>
        <w:rPr>
          <w:rFonts w:ascii="PT Serif" w:hAnsi="PT Serif"/>
          <w:b/>
          <w:bCs/>
          <w:sz w:val="20"/>
          <w:szCs w:val="20"/>
        </w:rPr>
        <w:id w:val="-573587230"/>
        <w:bibliography/>
      </w:sdtPr>
      <w:sdtEndPr>
        <w:rPr>
          <w:rFonts w:ascii="Times New Roman" w:hAnsi="Times New Roman"/>
          <w:sz w:val="24"/>
          <w:szCs w:val="24"/>
        </w:rPr>
      </w:sdtEndPr>
      <w:sdtContent>
        <w:p w14:paraId="5FD0E7B1" w14:textId="42495C25" w:rsidR="00D7751A" w:rsidRPr="00D7751A" w:rsidRDefault="00D7751A" w:rsidP="00E63C48">
          <w:pPr>
            <w:ind w:left="426" w:hanging="426"/>
            <w:jc w:val="both"/>
            <w:rPr>
              <w:rFonts w:ascii="PT Serif" w:hAnsi="PT Serif"/>
              <w:sz w:val="20"/>
              <w:szCs w:val="20"/>
            </w:rPr>
          </w:pPr>
          <w:r w:rsidRPr="00D7751A">
            <w:rPr>
              <w:rFonts w:ascii="PT Serif" w:hAnsi="PT Serif"/>
              <w:sz w:val="20"/>
              <w:szCs w:val="20"/>
            </w:rPr>
            <w:t>Agribisnis, P. S., Fak Pertanian, and Universita</w:t>
          </w:r>
          <w:r w:rsidR="00E63C48">
            <w:rPr>
              <w:rFonts w:ascii="PT Serif" w:hAnsi="PT Serif"/>
              <w:sz w:val="20"/>
              <w:szCs w:val="20"/>
            </w:rPr>
            <w:t xml:space="preserve">s Tribhuwana Tunggadewi. 2015. </w:t>
          </w:r>
          <w:r w:rsidRPr="00E63C48">
            <w:rPr>
              <w:rFonts w:ascii="PT Serif" w:hAnsi="PT Serif"/>
              <w:i/>
              <w:sz w:val="20"/>
              <w:szCs w:val="20"/>
            </w:rPr>
            <w:t>Analisis Faktor-Faktor Yang Memp</w:t>
          </w:r>
          <w:r w:rsidR="00E63C48" w:rsidRPr="00E63C48">
            <w:rPr>
              <w:rFonts w:ascii="PT Serif" w:hAnsi="PT Serif"/>
              <w:i/>
              <w:sz w:val="20"/>
              <w:szCs w:val="20"/>
            </w:rPr>
            <w:t>engaruhi Pembelian Kopi Instan.</w:t>
          </w:r>
          <w:r w:rsidRPr="00D7751A">
            <w:rPr>
              <w:rFonts w:ascii="PT Serif" w:hAnsi="PT Serif"/>
              <w:sz w:val="20"/>
              <w:szCs w:val="20"/>
            </w:rPr>
            <w:t xml:space="preserve"> 11(2):175–80.</w:t>
          </w:r>
        </w:p>
        <w:p w14:paraId="6C556177" w14:textId="7E256C9C" w:rsidR="00D7751A" w:rsidRPr="00D7751A" w:rsidRDefault="00D7751A" w:rsidP="00E63C48">
          <w:pPr>
            <w:ind w:left="426" w:hanging="426"/>
            <w:jc w:val="both"/>
            <w:rPr>
              <w:rFonts w:ascii="PT Serif" w:hAnsi="PT Serif"/>
              <w:sz w:val="20"/>
              <w:szCs w:val="20"/>
            </w:rPr>
          </w:pPr>
          <w:r w:rsidRPr="00D7751A">
            <w:rPr>
              <w:rFonts w:ascii="PT Serif" w:hAnsi="PT Serif"/>
              <w:sz w:val="20"/>
              <w:szCs w:val="20"/>
            </w:rPr>
            <w:t>Agus Muriawan Putra, Ni Nyoman Sri Aryanti, IB. Ketut As</w:t>
          </w:r>
          <w:r w:rsidR="00E63C48">
            <w:rPr>
              <w:rFonts w:ascii="PT Serif" w:hAnsi="PT Serif"/>
              <w:sz w:val="20"/>
              <w:szCs w:val="20"/>
            </w:rPr>
            <w:t>tina, &amp; IB. Dwi Setiawan. 2019</w:t>
          </w:r>
          <w:r w:rsidRPr="00D7751A">
            <w:rPr>
              <w:rFonts w:ascii="PT Serif" w:hAnsi="PT Serif"/>
              <w:sz w:val="20"/>
              <w:szCs w:val="20"/>
            </w:rPr>
            <w:t xml:space="preserve">. </w:t>
          </w:r>
          <w:r w:rsidRPr="00E63C48">
            <w:rPr>
              <w:rFonts w:ascii="PT Serif" w:hAnsi="PT Serif"/>
              <w:i/>
              <w:sz w:val="20"/>
              <w:szCs w:val="20"/>
            </w:rPr>
            <w:t>Pengemasan Kuliner Lokal Dan Cinderamata Lokal Dalam Mendukung Pengembangan Desa Wisata Tista, Kecamatan Kerambitan, Kabupaten Tabanan.</w:t>
          </w:r>
          <w:r w:rsidRPr="00D7751A">
            <w:rPr>
              <w:rFonts w:ascii="PT Serif" w:hAnsi="PT Serif"/>
              <w:sz w:val="20"/>
              <w:szCs w:val="20"/>
            </w:rPr>
            <w:t xml:space="preserve"> Sekolah Tinggi Pariwisata Triatma Jaya, 9(1), 1–18. </w:t>
          </w:r>
        </w:p>
        <w:p w14:paraId="22890F37" w14:textId="01DEF715" w:rsidR="00D7751A" w:rsidRPr="00D7751A" w:rsidRDefault="00E63C48" w:rsidP="00E63C48">
          <w:pPr>
            <w:ind w:left="426" w:hanging="426"/>
            <w:jc w:val="both"/>
            <w:rPr>
              <w:rFonts w:ascii="PT Serif" w:hAnsi="PT Serif"/>
              <w:sz w:val="20"/>
              <w:szCs w:val="20"/>
            </w:rPr>
          </w:pPr>
          <w:r>
            <w:rPr>
              <w:rFonts w:ascii="PT Serif" w:hAnsi="PT Serif"/>
              <w:sz w:val="20"/>
              <w:szCs w:val="20"/>
            </w:rPr>
            <w:t xml:space="preserve">Budiarto, Samsul. 2013. </w:t>
          </w:r>
          <w:r w:rsidR="00D7751A" w:rsidRPr="00E63C48">
            <w:rPr>
              <w:rFonts w:ascii="PT Serif" w:hAnsi="PT Serif"/>
              <w:i/>
              <w:sz w:val="20"/>
              <w:szCs w:val="20"/>
            </w:rPr>
            <w:t>Strategi Pemasaran Dengan Menggunakan Pendekatan Mark Plus &amp; Co Di Kandatel J</w:t>
          </w:r>
          <w:r w:rsidRPr="00E63C48">
            <w:rPr>
              <w:rFonts w:ascii="PT Serif" w:hAnsi="PT Serif"/>
              <w:i/>
              <w:sz w:val="20"/>
              <w:szCs w:val="20"/>
            </w:rPr>
            <w:t>akarta</w:t>
          </w:r>
          <w:r>
            <w:rPr>
              <w:rFonts w:ascii="PT Serif" w:hAnsi="PT Serif"/>
              <w:sz w:val="20"/>
              <w:szCs w:val="20"/>
            </w:rPr>
            <w:t>.</w:t>
          </w:r>
          <w:r w:rsidR="00D7751A" w:rsidRPr="00D7751A">
            <w:rPr>
              <w:rFonts w:ascii="PT Serif" w:hAnsi="PT Serif"/>
              <w:sz w:val="20"/>
              <w:szCs w:val="20"/>
            </w:rPr>
            <w:t xml:space="preserve"> Jurnal Industri Elektro Dan Penerbangan 3(1):13–24.</w:t>
          </w:r>
        </w:p>
        <w:p w14:paraId="7F19638E" w14:textId="4C7169A2" w:rsidR="00D7751A" w:rsidRPr="00D7751A" w:rsidRDefault="00D7751A" w:rsidP="00E63C48">
          <w:pPr>
            <w:ind w:left="426" w:hanging="426"/>
            <w:jc w:val="both"/>
            <w:rPr>
              <w:rFonts w:ascii="PT Serif" w:hAnsi="PT Serif"/>
              <w:sz w:val="20"/>
              <w:szCs w:val="20"/>
            </w:rPr>
          </w:pPr>
          <w:r w:rsidRPr="00D7751A">
            <w:rPr>
              <w:rFonts w:ascii="PT Serif" w:hAnsi="PT Serif"/>
              <w:sz w:val="20"/>
              <w:szCs w:val="20"/>
            </w:rPr>
            <w:t>Hermawan, Latiu</w:t>
          </w:r>
          <w:r w:rsidR="00E63C48">
            <w:rPr>
              <w:rFonts w:ascii="PT Serif" w:hAnsi="PT Serif"/>
              <w:sz w:val="20"/>
              <w:szCs w:val="20"/>
            </w:rPr>
            <w:t xml:space="preserve">s, and Mochamad Hariadi. 2015. </w:t>
          </w:r>
          <w:r w:rsidRPr="00E63C48">
            <w:rPr>
              <w:rFonts w:ascii="PT Serif" w:hAnsi="PT Serif"/>
              <w:i/>
              <w:sz w:val="20"/>
              <w:szCs w:val="20"/>
            </w:rPr>
            <w:t>Pemanfaatan Augmented R</w:t>
          </w:r>
          <w:r w:rsidR="00E63C48" w:rsidRPr="00E63C48">
            <w:rPr>
              <w:rFonts w:ascii="PT Serif" w:hAnsi="PT Serif"/>
              <w:i/>
              <w:sz w:val="20"/>
              <w:szCs w:val="20"/>
            </w:rPr>
            <w:t>eality Sebagai Media Informasi.</w:t>
          </w:r>
          <w:r w:rsidRPr="00D7751A">
            <w:rPr>
              <w:rFonts w:ascii="PT Serif" w:hAnsi="PT Serif"/>
              <w:sz w:val="20"/>
              <w:szCs w:val="20"/>
            </w:rPr>
            <w:t xml:space="preserve"> Seminar Nasional Teknologi In</w:t>
          </w:r>
          <w:r w:rsidR="00E63C48">
            <w:rPr>
              <w:rFonts w:ascii="PT Serif" w:hAnsi="PT Serif"/>
              <w:sz w:val="20"/>
              <w:szCs w:val="20"/>
            </w:rPr>
            <w:t>formasi Dan Komunikasi</w:t>
          </w:r>
          <w:r w:rsidR="00E63C48">
            <w:rPr>
              <w:rFonts w:ascii="PT Serif" w:hAnsi="PT Serif"/>
              <w:sz w:val="20"/>
              <w:szCs w:val="20"/>
              <w:lang w:val="id-ID"/>
            </w:rPr>
            <w:t xml:space="preserve">. </w:t>
          </w:r>
          <w:r w:rsidRPr="00D7751A">
            <w:rPr>
              <w:rFonts w:ascii="PT Serif" w:hAnsi="PT Serif"/>
              <w:sz w:val="20"/>
              <w:szCs w:val="20"/>
            </w:rPr>
            <w:t>(Sentika):1–8.</w:t>
          </w:r>
        </w:p>
        <w:p w14:paraId="0C0D2FBB" w14:textId="03E77246" w:rsidR="00D7751A" w:rsidRPr="00D7751A" w:rsidRDefault="00D7751A" w:rsidP="00E63C48">
          <w:pPr>
            <w:ind w:left="426" w:hanging="426"/>
            <w:jc w:val="both"/>
            <w:rPr>
              <w:rFonts w:ascii="PT Serif" w:hAnsi="PT Serif"/>
              <w:sz w:val="20"/>
              <w:szCs w:val="20"/>
            </w:rPr>
          </w:pPr>
          <w:r w:rsidRPr="00D7751A">
            <w:rPr>
              <w:rFonts w:ascii="PT Serif" w:hAnsi="PT Serif"/>
              <w:sz w:val="20"/>
              <w:szCs w:val="20"/>
            </w:rPr>
            <w:lastRenderedPageBreak/>
            <w:t xml:space="preserve">Lupi, Fadel Retzen, and Nurdin. 2016. </w:t>
          </w:r>
          <w:r w:rsidRPr="00E63C48">
            <w:rPr>
              <w:rFonts w:ascii="PT Serif" w:hAnsi="PT Serif"/>
              <w:i/>
              <w:sz w:val="20"/>
              <w:szCs w:val="20"/>
            </w:rPr>
            <w:t>Analisis Strategi Pemasaran Dan Penjualan</w:t>
          </w:r>
          <w:r w:rsidR="00E63C48">
            <w:rPr>
              <w:rFonts w:ascii="PT Serif" w:hAnsi="PT Serif"/>
              <w:sz w:val="20"/>
              <w:szCs w:val="20"/>
            </w:rPr>
            <w:t>.</w:t>
          </w:r>
          <w:r w:rsidRPr="00D7751A">
            <w:rPr>
              <w:rFonts w:ascii="PT Serif" w:hAnsi="PT Serif"/>
              <w:sz w:val="20"/>
              <w:szCs w:val="20"/>
            </w:rPr>
            <w:t xml:space="preserve"> Jurnal Elektronik Sistem Informasi Dan Komputer 2(1):20–31.</w:t>
          </w:r>
        </w:p>
        <w:p w14:paraId="70ECD732" w14:textId="77777777" w:rsidR="00D7751A" w:rsidRPr="00D7751A" w:rsidRDefault="00D7751A" w:rsidP="00E63C48">
          <w:pPr>
            <w:ind w:left="426" w:hanging="426"/>
            <w:jc w:val="both"/>
            <w:rPr>
              <w:rFonts w:ascii="PT Serif" w:hAnsi="PT Serif"/>
              <w:sz w:val="20"/>
              <w:szCs w:val="20"/>
            </w:rPr>
          </w:pPr>
          <w:r w:rsidRPr="00D7751A">
            <w:rPr>
              <w:rFonts w:ascii="PT Serif" w:hAnsi="PT Serif"/>
              <w:sz w:val="20"/>
              <w:szCs w:val="20"/>
            </w:rPr>
            <w:fldChar w:fldCharType="begin"/>
          </w:r>
          <w:r w:rsidRPr="00D7751A">
            <w:rPr>
              <w:rFonts w:ascii="PT Serif" w:hAnsi="PT Serif"/>
              <w:sz w:val="20"/>
              <w:szCs w:val="20"/>
            </w:rPr>
            <w:instrText xml:space="preserve"> BIBLIOGRAPHY </w:instrText>
          </w:r>
          <w:r w:rsidRPr="00D7751A">
            <w:rPr>
              <w:rFonts w:ascii="PT Serif" w:hAnsi="PT Serif"/>
              <w:sz w:val="20"/>
              <w:szCs w:val="20"/>
            </w:rPr>
            <w:fldChar w:fldCharType="separate"/>
          </w:r>
          <w:r w:rsidRPr="00D7751A">
            <w:rPr>
              <w:rFonts w:ascii="PT Serif" w:hAnsi="PT Serif"/>
              <w:sz w:val="20"/>
              <w:szCs w:val="20"/>
            </w:rPr>
            <w:t xml:space="preserve">T.I., V. (2021). </w:t>
          </w:r>
          <w:r w:rsidRPr="00D7751A">
            <w:rPr>
              <w:rFonts w:ascii="PT Serif" w:hAnsi="PT Serif"/>
              <w:i/>
              <w:iCs/>
              <w:sz w:val="20"/>
              <w:szCs w:val="20"/>
            </w:rPr>
            <w:t>Pemanfaatan Media Sosial untuk Perusahaan eCommerce.</w:t>
          </w:r>
          <w:r w:rsidRPr="00D7751A">
            <w:rPr>
              <w:rFonts w:ascii="PT Serif" w:hAnsi="PT Serif"/>
              <w:sz w:val="20"/>
              <w:szCs w:val="20"/>
            </w:rPr>
            <w:t xml:space="preserve"> Jakarya: MIDTRANS.</w:t>
          </w:r>
        </w:p>
        <w:p w14:paraId="49089731" w14:textId="77777777" w:rsidR="00D7751A" w:rsidRPr="00D7751A" w:rsidRDefault="00D7751A" w:rsidP="00E63C48">
          <w:pPr>
            <w:ind w:left="426" w:hanging="426"/>
            <w:jc w:val="both"/>
            <w:rPr>
              <w:rFonts w:ascii="PT Serif" w:hAnsi="PT Serif"/>
              <w:sz w:val="20"/>
              <w:szCs w:val="20"/>
            </w:rPr>
          </w:pPr>
          <w:r w:rsidRPr="00D7751A">
            <w:rPr>
              <w:rFonts w:ascii="PT Serif" w:hAnsi="PT Serif"/>
              <w:sz w:val="20"/>
              <w:szCs w:val="20"/>
            </w:rPr>
            <w:t xml:space="preserve">Zhafira, A. N., &amp; Pasaribu, A. (2021). </w:t>
          </w:r>
          <w:r w:rsidRPr="00D7751A">
            <w:rPr>
              <w:rFonts w:ascii="PT Serif" w:hAnsi="PT Serif"/>
              <w:i/>
              <w:iCs/>
              <w:sz w:val="20"/>
              <w:szCs w:val="20"/>
            </w:rPr>
            <w:t>Kiat UMKM manfaatkan teknologi agar bertahan PPKM Darurat.</w:t>
          </w:r>
          <w:r w:rsidRPr="00D7751A">
            <w:rPr>
              <w:rFonts w:ascii="PT Serif" w:hAnsi="PT Serif"/>
              <w:sz w:val="20"/>
              <w:szCs w:val="20"/>
            </w:rPr>
            <w:t xml:space="preserve"> Jakarta: ANTARA NEWS.</w:t>
          </w:r>
        </w:p>
        <w:p w14:paraId="699D20B8" w14:textId="77777777" w:rsidR="00D7751A" w:rsidRPr="00D7751A" w:rsidRDefault="00D7751A" w:rsidP="00E63C48">
          <w:pPr>
            <w:ind w:left="426" w:hanging="426"/>
            <w:jc w:val="both"/>
            <w:rPr>
              <w:rFonts w:ascii="PT Serif" w:hAnsi="PT Serif"/>
              <w:sz w:val="20"/>
              <w:szCs w:val="20"/>
            </w:rPr>
          </w:pPr>
        </w:p>
        <w:p w14:paraId="4272DE96" w14:textId="7E94F014" w:rsidR="0043043C" w:rsidRPr="00E63C48" w:rsidRDefault="00D7751A" w:rsidP="00E63C48">
          <w:pPr>
            <w:jc w:val="both"/>
            <w:rPr>
              <w:b/>
              <w:bCs/>
            </w:rPr>
          </w:pPr>
          <w:r w:rsidRPr="00D7751A">
            <w:rPr>
              <w:rFonts w:ascii="PT Serif" w:hAnsi="PT Serif"/>
              <w:sz w:val="20"/>
              <w:szCs w:val="20"/>
            </w:rPr>
            <w:fldChar w:fldCharType="end"/>
          </w:r>
        </w:p>
      </w:sdtContent>
    </w:sdt>
    <w:p w14:paraId="4FFF11C0" w14:textId="77777777" w:rsidR="00F47C42" w:rsidRPr="004F6D24" w:rsidRDefault="00F47C42" w:rsidP="00CE215E">
      <w:pPr>
        <w:pBdr>
          <w:top w:val="single" w:sz="4" w:space="0" w:color="auto"/>
        </w:pBdr>
        <w:tabs>
          <w:tab w:val="right" w:pos="8646"/>
        </w:tabs>
        <w:jc w:val="both"/>
        <w:rPr>
          <w:rFonts w:ascii="PT Serif" w:hAnsi="PT Serif" w:cs="Open Sans"/>
          <w:sz w:val="18"/>
          <w:szCs w:val="18"/>
          <w:lang w:val="id-ID"/>
        </w:rPr>
      </w:pPr>
      <w:r w:rsidRPr="004F6D24">
        <w:rPr>
          <w:rFonts w:ascii="PT Serif" w:hAnsi="PT Serif" w:cs="Open Sans"/>
          <w:sz w:val="20"/>
          <w:szCs w:val="20"/>
          <w:lang w:val="id-ID"/>
        </w:rPr>
        <w:t>JPP IPTEK (Jurnal Pengabdian dan Penerapan IPTEK)</w:t>
      </w:r>
      <w:r w:rsidRPr="004F6D24">
        <w:rPr>
          <w:rFonts w:ascii="PT Serif" w:hAnsi="PT Serif" w:cs="Open Sans"/>
          <w:sz w:val="20"/>
          <w:szCs w:val="20"/>
          <w:lang w:val="id-ID"/>
        </w:rPr>
        <w:tab/>
      </w:r>
      <w:hyperlink r:id="rId15" w:history="1">
        <w:r w:rsidR="00D56B25" w:rsidRPr="004F6D24">
          <w:rPr>
            <w:rStyle w:val="Hyperlink"/>
            <w:rFonts w:ascii="PT Serif" w:hAnsi="PT Serif" w:cs="Open Sans"/>
            <w:color w:val="C87700"/>
            <w:sz w:val="18"/>
            <w:szCs w:val="18"/>
            <w:u w:val="none"/>
            <w:lang w:val="id-ID"/>
          </w:rPr>
          <w:t>https://ejurnal.itats.ac.id/jpp-iptek</w:t>
        </w:r>
      </w:hyperlink>
    </w:p>
    <w:p w14:paraId="0758D728" w14:textId="03853341" w:rsidR="00F47C42" w:rsidRPr="004F6D24" w:rsidRDefault="00F47C42" w:rsidP="00CE215E">
      <w:pPr>
        <w:pBdr>
          <w:top w:val="single" w:sz="4" w:space="0" w:color="auto"/>
        </w:pBdr>
        <w:tabs>
          <w:tab w:val="right" w:pos="8646"/>
        </w:tabs>
        <w:spacing w:before="120"/>
        <w:jc w:val="both"/>
        <w:rPr>
          <w:rFonts w:ascii="PT Serif" w:hAnsi="PT Serif" w:cs="Open Sans"/>
          <w:i/>
          <w:sz w:val="18"/>
          <w:szCs w:val="18"/>
          <w:lang w:val="id-ID"/>
        </w:rPr>
      </w:pPr>
      <w:r w:rsidRPr="004F6D24">
        <w:rPr>
          <w:rFonts w:ascii="PT Serif" w:hAnsi="PT Serif" w:cs="Open Sans"/>
          <w:sz w:val="17"/>
          <w:szCs w:val="17"/>
          <w:lang w:val="id-ID"/>
        </w:rPr>
        <w:t>dipublikasikan oleh LPPM Institut Teknologi Adhi Tama Surabaya</w:t>
      </w:r>
      <w:r w:rsidRPr="004F6D24">
        <w:rPr>
          <w:rFonts w:ascii="PT Serif" w:hAnsi="PT Serif" w:cs="Open Sans"/>
          <w:sz w:val="20"/>
          <w:szCs w:val="20"/>
          <w:lang w:val="id-ID"/>
        </w:rPr>
        <w:tab/>
      </w:r>
      <w:r w:rsidR="00F316C6" w:rsidRPr="004F6D24">
        <w:rPr>
          <w:rFonts w:ascii="PT Serif" w:hAnsi="PT Serif" w:cs="Open Sans"/>
          <w:i/>
          <w:sz w:val="18"/>
          <w:szCs w:val="18"/>
          <w:lang w:val="id-ID"/>
        </w:rPr>
        <w:t xml:space="preserve">Dikirim: </w:t>
      </w:r>
      <w:r w:rsidR="00E63C48">
        <w:rPr>
          <w:rFonts w:ascii="PT Serif" w:hAnsi="PT Serif" w:cs="Open Sans"/>
          <w:i/>
          <w:sz w:val="18"/>
          <w:szCs w:val="18"/>
          <w:lang w:val="id-ID"/>
        </w:rPr>
        <w:t>30</w:t>
      </w:r>
      <w:r w:rsidR="00CE215E">
        <w:rPr>
          <w:rFonts w:ascii="PT Serif" w:hAnsi="PT Serif" w:cs="Open Sans"/>
          <w:i/>
          <w:sz w:val="18"/>
          <w:szCs w:val="18"/>
          <w:lang w:val="id-ID"/>
        </w:rPr>
        <w:t>/07/2021</w:t>
      </w:r>
    </w:p>
    <w:p w14:paraId="7642DC4A" w14:textId="03529C36" w:rsidR="00F47C42" w:rsidRPr="004F6D24" w:rsidRDefault="0065395F" w:rsidP="00CE215E">
      <w:pPr>
        <w:pBdr>
          <w:top w:val="single" w:sz="4" w:space="0" w:color="auto"/>
        </w:pBdr>
        <w:tabs>
          <w:tab w:val="right" w:pos="8646"/>
        </w:tabs>
        <w:jc w:val="both"/>
        <w:rPr>
          <w:rFonts w:ascii="PT Serif" w:hAnsi="PT Serif" w:cs="Open Sans"/>
          <w:i/>
          <w:sz w:val="18"/>
          <w:szCs w:val="18"/>
          <w:lang w:val="id-ID"/>
        </w:rPr>
      </w:pPr>
      <w:r w:rsidRPr="004F6D24">
        <w:rPr>
          <w:rFonts w:ascii="PT Serif" w:hAnsi="PT Serif" w:cs="Open Sans"/>
          <w:iCs/>
          <w:sz w:val="18"/>
          <w:szCs w:val="18"/>
          <w:lang w:val="id-ID" w:eastAsia="ko-KR"/>
        </w:rPr>
        <w:t>Bulan</w:t>
      </w:r>
      <w:r w:rsidR="00F47C42" w:rsidRPr="004F6D24">
        <w:rPr>
          <w:rFonts w:ascii="PT Serif" w:hAnsi="PT Serif" w:cs="Open Sans"/>
          <w:iCs/>
          <w:sz w:val="18"/>
          <w:szCs w:val="18"/>
          <w:lang w:val="id-ID" w:eastAsia="ko-KR"/>
        </w:rPr>
        <w:t xml:space="preserve"> </w:t>
      </w:r>
      <w:r w:rsidRPr="004F6D24">
        <w:rPr>
          <w:rFonts w:ascii="PT Serif" w:hAnsi="PT Serif" w:cs="Open Sans"/>
          <w:iCs/>
          <w:sz w:val="18"/>
          <w:szCs w:val="18"/>
          <w:lang w:val="id-ID" w:eastAsia="ko-KR"/>
        </w:rPr>
        <w:t>Tahun</w:t>
      </w:r>
      <w:r w:rsidR="00F47C42" w:rsidRPr="004F6D24">
        <w:rPr>
          <w:rFonts w:ascii="PT Serif" w:hAnsi="PT Serif" w:cs="Open Sans"/>
          <w:iCs/>
          <w:sz w:val="18"/>
          <w:szCs w:val="18"/>
          <w:lang w:val="id-ID" w:eastAsia="ko-KR"/>
        </w:rPr>
        <w:t xml:space="preserve">, Volume </w:t>
      </w:r>
      <w:r w:rsidR="00CE215E">
        <w:rPr>
          <w:rFonts w:ascii="PT Serif" w:hAnsi="PT Serif" w:cs="Open Sans"/>
          <w:iCs/>
          <w:sz w:val="18"/>
          <w:szCs w:val="18"/>
          <w:lang w:val="id-ID" w:eastAsia="ko-KR"/>
        </w:rPr>
        <w:t>1</w:t>
      </w:r>
      <w:r w:rsidR="00F47C42" w:rsidRPr="004F6D24">
        <w:rPr>
          <w:rFonts w:ascii="PT Serif" w:hAnsi="PT Serif" w:cs="Open Sans"/>
          <w:iCs/>
          <w:sz w:val="18"/>
          <w:szCs w:val="18"/>
          <w:lang w:val="id-ID" w:eastAsia="ko-KR"/>
        </w:rPr>
        <w:t xml:space="preserve">, Nomor </w:t>
      </w:r>
      <w:r w:rsidR="00CE215E">
        <w:rPr>
          <w:rFonts w:ascii="PT Serif" w:hAnsi="PT Serif" w:cs="Open Sans"/>
          <w:iCs/>
          <w:sz w:val="18"/>
          <w:szCs w:val="18"/>
          <w:lang w:val="id-ID" w:eastAsia="ko-KR"/>
        </w:rPr>
        <w:t>1</w:t>
      </w:r>
      <w:r w:rsidR="00F47C42" w:rsidRPr="004F6D24">
        <w:rPr>
          <w:rFonts w:ascii="PT Serif" w:hAnsi="PT Serif" w:cs="Open Sans"/>
          <w:iCs/>
          <w:sz w:val="18"/>
          <w:szCs w:val="18"/>
          <w:lang w:val="id-ID" w:eastAsia="ko-KR"/>
        </w:rPr>
        <w:tab/>
      </w:r>
      <w:r w:rsidR="00E63C48">
        <w:rPr>
          <w:rFonts w:ascii="PT Serif" w:hAnsi="PT Serif" w:cs="Open Sans"/>
          <w:i/>
          <w:iCs/>
          <w:sz w:val="18"/>
          <w:szCs w:val="18"/>
          <w:lang w:val="id-ID" w:eastAsia="ko-KR"/>
        </w:rPr>
        <w:t>Diterima: 30</w:t>
      </w:r>
      <w:r w:rsidR="00CE215E">
        <w:rPr>
          <w:rFonts w:ascii="PT Serif" w:hAnsi="PT Serif" w:cs="Open Sans"/>
          <w:i/>
          <w:iCs/>
          <w:sz w:val="18"/>
          <w:szCs w:val="18"/>
          <w:lang w:val="id-ID" w:eastAsia="ko-KR"/>
        </w:rPr>
        <w:t>/07/2021</w:t>
      </w:r>
    </w:p>
    <w:p w14:paraId="29EFDEBC" w14:textId="7C7DA2AF" w:rsidR="00F316C6" w:rsidRPr="004F6D24" w:rsidRDefault="00AD06BE" w:rsidP="00F47C42">
      <w:pPr>
        <w:pBdr>
          <w:bottom w:val="single" w:sz="4" w:space="1" w:color="auto"/>
        </w:pBdr>
        <w:tabs>
          <w:tab w:val="right" w:pos="8646"/>
        </w:tabs>
        <w:jc w:val="both"/>
        <w:rPr>
          <w:rFonts w:ascii="PT Serif" w:hAnsi="PT Serif" w:cs="Open Sans"/>
          <w:i/>
          <w:iCs/>
          <w:sz w:val="18"/>
          <w:szCs w:val="18"/>
          <w:lang w:val="id-ID" w:eastAsia="ko-KR"/>
        </w:rPr>
      </w:pPr>
      <w:hyperlink r:id="rId16" w:history="1">
        <w:r w:rsidR="00F47C42" w:rsidRPr="004F6D24">
          <w:rPr>
            <w:rStyle w:val="Hyperlink"/>
            <w:rFonts w:ascii="PT Serif" w:hAnsi="PT Serif" w:cs="Open Sans"/>
            <w:iCs/>
            <w:color w:val="C87700"/>
            <w:sz w:val="18"/>
            <w:szCs w:val="18"/>
            <w:u w:val="none"/>
            <w:lang w:val="id-ID"/>
          </w:rPr>
          <w:t>doi: 10.31284/j.jpp-iptek.</w:t>
        </w:r>
        <w:r w:rsidR="00CE215E">
          <w:rPr>
            <w:rStyle w:val="Hyperlink"/>
            <w:rFonts w:ascii="PT Serif" w:hAnsi="PT Serif" w:cs="Open Sans"/>
            <w:iCs/>
            <w:color w:val="C87700"/>
            <w:sz w:val="18"/>
            <w:szCs w:val="18"/>
            <w:u w:val="none"/>
            <w:lang w:val="id-ID"/>
          </w:rPr>
          <w:t>2021</w:t>
        </w:r>
        <w:r w:rsidR="00F47C42" w:rsidRPr="004F6D24">
          <w:rPr>
            <w:rStyle w:val="Hyperlink"/>
            <w:rFonts w:ascii="PT Serif" w:hAnsi="PT Serif" w:cs="Open Sans"/>
            <w:iCs/>
            <w:color w:val="C87700"/>
            <w:sz w:val="18"/>
            <w:szCs w:val="18"/>
            <w:u w:val="none"/>
            <w:lang w:val="id-ID"/>
          </w:rPr>
          <w:t>.v</w:t>
        </w:r>
        <w:r w:rsidR="0065395F" w:rsidRPr="004F6D24">
          <w:rPr>
            <w:rStyle w:val="Hyperlink"/>
            <w:rFonts w:ascii="PT Serif" w:hAnsi="PT Serif" w:cs="Open Sans"/>
            <w:iCs/>
            <w:color w:val="C87700"/>
            <w:sz w:val="18"/>
            <w:szCs w:val="18"/>
            <w:u w:val="none"/>
            <w:lang w:val="id-ID"/>
          </w:rPr>
          <w:t>x</w:t>
        </w:r>
        <w:r w:rsidR="00F47C42" w:rsidRPr="004F6D24">
          <w:rPr>
            <w:rStyle w:val="Hyperlink"/>
            <w:rFonts w:ascii="PT Serif" w:hAnsi="PT Serif" w:cs="Open Sans"/>
            <w:iCs/>
            <w:color w:val="C87700"/>
            <w:sz w:val="18"/>
            <w:szCs w:val="18"/>
            <w:u w:val="none"/>
            <w:lang w:val="id-ID"/>
          </w:rPr>
          <w:t>i</w:t>
        </w:r>
        <w:r w:rsidR="0065395F" w:rsidRPr="004F6D24">
          <w:rPr>
            <w:rStyle w:val="Hyperlink"/>
            <w:rFonts w:ascii="PT Serif" w:hAnsi="PT Serif" w:cs="Open Sans"/>
            <w:iCs/>
            <w:color w:val="C87700"/>
            <w:sz w:val="18"/>
            <w:szCs w:val="18"/>
            <w:u w:val="none"/>
            <w:lang w:val="id-ID"/>
          </w:rPr>
          <w:t>y</w:t>
        </w:r>
        <w:r w:rsidR="00F47C42" w:rsidRPr="004F6D24">
          <w:rPr>
            <w:rStyle w:val="Hyperlink"/>
            <w:rFonts w:ascii="PT Serif" w:hAnsi="PT Serif" w:cs="Open Sans"/>
            <w:iCs/>
            <w:color w:val="C87700"/>
            <w:sz w:val="18"/>
            <w:szCs w:val="18"/>
            <w:u w:val="none"/>
            <w:lang w:val="id-ID"/>
          </w:rPr>
          <w:t>.</w:t>
        </w:r>
        <w:r w:rsidR="0065395F" w:rsidRPr="004F6D24">
          <w:rPr>
            <w:rStyle w:val="Hyperlink"/>
            <w:rFonts w:ascii="PT Serif" w:hAnsi="PT Serif" w:cs="Open Sans"/>
            <w:iCs/>
            <w:color w:val="C87700"/>
            <w:sz w:val="18"/>
            <w:szCs w:val="18"/>
            <w:u w:val="none"/>
            <w:lang w:val="id-ID"/>
          </w:rPr>
          <w:t>aid</w:t>
        </w:r>
      </w:hyperlink>
      <w:r w:rsidR="00D56B25" w:rsidRPr="004F6D24">
        <w:rPr>
          <w:rStyle w:val="Hyperlink"/>
          <w:rFonts w:ascii="PT Serif" w:hAnsi="PT Serif" w:cs="Open Sans"/>
          <w:iCs/>
          <w:color w:val="C87700"/>
          <w:sz w:val="18"/>
          <w:szCs w:val="18"/>
          <w:u w:val="none"/>
          <w:lang w:val="id-ID"/>
        </w:rPr>
        <w:tab/>
      </w:r>
      <w:r w:rsidR="00F316C6" w:rsidRPr="004F6D24">
        <w:rPr>
          <w:rFonts w:ascii="PT Serif" w:hAnsi="PT Serif" w:cs="Open Sans"/>
          <w:i/>
          <w:iCs/>
          <w:sz w:val="18"/>
          <w:szCs w:val="18"/>
          <w:lang w:val="id-ID" w:eastAsia="ko-KR"/>
        </w:rPr>
        <w:t xml:space="preserve">Dipublikasikan: </w:t>
      </w:r>
      <w:r w:rsidR="00E63C48">
        <w:rPr>
          <w:rFonts w:ascii="PT Serif" w:hAnsi="PT Serif" w:cs="Open Sans"/>
          <w:i/>
          <w:iCs/>
          <w:sz w:val="18"/>
          <w:szCs w:val="18"/>
          <w:lang w:val="id-ID" w:eastAsia="ko-KR"/>
        </w:rPr>
        <w:t>30</w:t>
      </w:r>
      <w:r w:rsidR="00CE215E">
        <w:rPr>
          <w:rFonts w:ascii="PT Serif" w:hAnsi="PT Serif" w:cs="Open Sans"/>
          <w:i/>
          <w:iCs/>
          <w:sz w:val="18"/>
          <w:szCs w:val="18"/>
          <w:lang w:val="id-ID" w:eastAsia="ko-KR"/>
        </w:rPr>
        <w:t>/07/2021</w:t>
      </w:r>
    </w:p>
    <w:sectPr w:rsidR="00F316C6" w:rsidRPr="004F6D24" w:rsidSect="002E2FEC">
      <w:type w:val="continuous"/>
      <w:pgSz w:w="11906" w:h="16838" w:code="9"/>
      <w:pgMar w:top="1701" w:right="1559" w:bottom="1559" w:left="1701"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E0D6" w14:textId="77777777" w:rsidR="00AD06BE" w:rsidRDefault="00AD06BE">
      <w:r>
        <w:separator/>
      </w:r>
    </w:p>
    <w:p w14:paraId="7C303327" w14:textId="77777777" w:rsidR="00AD06BE" w:rsidRDefault="00AD06BE"/>
    <w:p w14:paraId="60274EF6" w14:textId="77777777" w:rsidR="00AD06BE" w:rsidRDefault="00AD06BE" w:rsidP="00C66942"/>
  </w:endnote>
  <w:endnote w:type="continuationSeparator" w:id="0">
    <w:p w14:paraId="12CBFB69" w14:textId="77777777" w:rsidR="00AD06BE" w:rsidRDefault="00AD06BE">
      <w:r>
        <w:continuationSeparator/>
      </w:r>
    </w:p>
    <w:p w14:paraId="3678B40D" w14:textId="77777777" w:rsidR="00AD06BE" w:rsidRDefault="00AD06BE"/>
    <w:p w14:paraId="4FA02672" w14:textId="77777777" w:rsidR="00AD06BE" w:rsidRDefault="00AD06BE" w:rsidP="00C66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altName w:val="Times New Roman"/>
    <w:charset w:val="00"/>
    <w:family w:val="roman"/>
    <w:pitch w:val="variable"/>
    <w:sig w:usb0="00000001"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B06E" w14:textId="77777777" w:rsidR="00024882" w:rsidRPr="008E094F" w:rsidRDefault="00024882" w:rsidP="008867D6">
    <w:pPr>
      <w:pStyle w:val="Footer"/>
      <w:framePr w:wrap="around" w:vAnchor="text" w:hAnchor="margin" w:xAlign="outside" w:y="1"/>
      <w:rPr>
        <w:rStyle w:val="PageNumber"/>
        <w:rFonts w:ascii="Open Sans" w:hAnsi="Open Sans" w:cs="Open Sans"/>
        <w:sz w:val="12"/>
        <w:szCs w:val="12"/>
      </w:rPr>
    </w:pPr>
    <w:r w:rsidRPr="008E094F">
      <w:rPr>
        <w:rStyle w:val="PageNumber"/>
        <w:rFonts w:ascii="Open Sans" w:hAnsi="Open Sans" w:cs="Open Sans"/>
        <w:sz w:val="12"/>
        <w:szCs w:val="12"/>
      </w:rPr>
      <w:fldChar w:fldCharType="begin"/>
    </w:r>
    <w:r w:rsidRPr="008E094F">
      <w:rPr>
        <w:rStyle w:val="PageNumber"/>
        <w:rFonts w:ascii="Open Sans" w:hAnsi="Open Sans" w:cs="Open Sans"/>
        <w:sz w:val="12"/>
        <w:szCs w:val="12"/>
      </w:rPr>
      <w:instrText xml:space="preserve">PAGE  </w:instrText>
    </w:r>
    <w:r w:rsidRPr="008E094F">
      <w:rPr>
        <w:rStyle w:val="PageNumber"/>
        <w:rFonts w:ascii="Open Sans" w:hAnsi="Open Sans" w:cs="Open Sans"/>
        <w:sz w:val="12"/>
        <w:szCs w:val="12"/>
      </w:rPr>
      <w:fldChar w:fldCharType="separate"/>
    </w:r>
    <w:r w:rsidR="00E63C48">
      <w:rPr>
        <w:rStyle w:val="PageNumber"/>
        <w:rFonts w:ascii="Open Sans" w:hAnsi="Open Sans" w:cs="Open Sans"/>
        <w:noProof/>
        <w:sz w:val="12"/>
        <w:szCs w:val="12"/>
      </w:rPr>
      <w:t>1</w:t>
    </w:r>
    <w:r w:rsidRPr="008E094F">
      <w:rPr>
        <w:rStyle w:val="PageNumber"/>
        <w:rFonts w:ascii="Open Sans" w:hAnsi="Open Sans" w:cs="Open Sans"/>
        <w:sz w:val="12"/>
        <w:szCs w:val="12"/>
      </w:rPr>
      <w:fldChar w:fldCharType="end"/>
    </w:r>
  </w:p>
  <w:p w14:paraId="5F1E493F" w14:textId="77777777" w:rsidR="00024882" w:rsidRPr="008E094F" w:rsidRDefault="00024882" w:rsidP="00024882">
    <w:pPr>
      <w:pStyle w:val="Footer"/>
      <w:rPr>
        <w:rFonts w:ascii="Open Sans" w:hAnsi="Open Sans" w:cs="Open San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86E0" w14:textId="77777777" w:rsidR="00AD06BE" w:rsidRDefault="00AD06BE">
      <w:r>
        <w:separator/>
      </w:r>
    </w:p>
    <w:p w14:paraId="63022354" w14:textId="77777777" w:rsidR="00AD06BE" w:rsidRDefault="00AD06BE"/>
    <w:p w14:paraId="64123331" w14:textId="77777777" w:rsidR="00AD06BE" w:rsidRDefault="00AD06BE" w:rsidP="00C66942"/>
  </w:footnote>
  <w:footnote w:type="continuationSeparator" w:id="0">
    <w:p w14:paraId="027DFD0D" w14:textId="77777777" w:rsidR="00AD06BE" w:rsidRDefault="00AD06BE">
      <w:r>
        <w:continuationSeparator/>
      </w:r>
    </w:p>
    <w:p w14:paraId="3661986A" w14:textId="77777777" w:rsidR="00AD06BE" w:rsidRDefault="00AD06BE"/>
    <w:p w14:paraId="5920F94B" w14:textId="77777777" w:rsidR="00AD06BE" w:rsidRDefault="00AD06BE" w:rsidP="00C66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2033" w14:textId="733704B0" w:rsidR="00AF291C" w:rsidRPr="009B5849" w:rsidRDefault="00AF291C" w:rsidP="002E2FEC">
    <w:pPr>
      <w:pStyle w:val="Footer"/>
      <w:framePr w:wrap="around" w:vAnchor="text" w:hAnchor="margin" w:xAlign="outside" w:y="1"/>
      <w:rPr>
        <w:rStyle w:val="PageNumber"/>
        <w:rFonts w:ascii="Open Sans" w:hAnsi="Open Sans" w:cs="Open Sans"/>
        <w:sz w:val="14"/>
        <w:szCs w:val="14"/>
        <w:lang w:val="id-ID"/>
      </w:rPr>
    </w:pPr>
    <w:r w:rsidRPr="009B5849">
      <w:rPr>
        <w:rStyle w:val="PageNumber"/>
        <w:rFonts w:ascii="Open Sans" w:hAnsi="Open Sans" w:cs="Open Sans"/>
        <w:sz w:val="14"/>
        <w:szCs w:val="14"/>
        <w:lang w:val="id-ID"/>
      </w:rPr>
      <w:fldChar w:fldCharType="begin"/>
    </w:r>
    <w:r w:rsidRPr="009B5849">
      <w:rPr>
        <w:rStyle w:val="PageNumber"/>
        <w:rFonts w:ascii="Open Sans" w:hAnsi="Open Sans" w:cs="Open Sans"/>
        <w:sz w:val="14"/>
        <w:szCs w:val="14"/>
        <w:lang w:val="id-ID"/>
      </w:rPr>
      <w:instrText xml:space="preserve">PAGE  </w:instrText>
    </w:r>
    <w:r w:rsidRPr="009B5849">
      <w:rPr>
        <w:rStyle w:val="PageNumber"/>
        <w:rFonts w:ascii="Open Sans" w:hAnsi="Open Sans" w:cs="Open Sans"/>
        <w:sz w:val="14"/>
        <w:szCs w:val="14"/>
        <w:lang w:val="id-ID"/>
      </w:rPr>
      <w:fldChar w:fldCharType="separate"/>
    </w:r>
    <w:r w:rsidR="00E63C48">
      <w:rPr>
        <w:rStyle w:val="PageNumber"/>
        <w:rFonts w:ascii="Open Sans" w:hAnsi="Open Sans" w:cs="Open Sans"/>
        <w:noProof/>
        <w:sz w:val="14"/>
        <w:szCs w:val="14"/>
        <w:lang w:val="id-ID"/>
      </w:rPr>
      <w:t>2</w:t>
    </w:r>
    <w:r w:rsidRPr="009B5849">
      <w:rPr>
        <w:rStyle w:val="PageNumber"/>
        <w:rFonts w:ascii="Open Sans" w:hAnsi="Open Sans" w:cs="Open Sans"/>
        <w:sz w:val="14"/>
        <w:szCs w:val="14"/>
        <w:lang w:val="id-ID"/>
      </w:rPr>
      <w:fldChar w:fldCharType="end"/>
    </w:r>
  </w:p>
  <w:p w14:paraId="20BA0485" w14:textId="20BBCB86" w:rsidR="00FF65A6" w:rsidRPr="009B5849" w:rsidRDefault="00EB6A5F" w:rsidP="00330211">
    <w:pPr>
      <w:pStyle w:val="Header"/>
      <w:tabs>
        <w:tab w:val="clear" w:pos="4320"/>
        <w:tab w:val="clear" w:pos="8640"/>
      </w:tabs>
      <w:jc w:val="center"/>
      <w:rPr>
        <w:rFonts w:ascii="Open Sans" w:hAnsi="Open Sans" w:cs="Open Sans"/>
        <w:i/>
        <w:iCs/>
        <w:sz w:val="14"/>
        <w:szCs w:val="14"/>
        <w:lang w:val="id-ID" w:eastAsia="ko-KR"/>
      </w:rPr>
    </w:pPr>
    <w:r w:rsidRPr="009B5849">
      <w:rPr>
        <w:rFonts w:ascii="Open Sans" w:hAnsi="Open Sans" w:cs="Open Sans"/>
        <w:i/>
        <w:iCs/>
        <w:sz w:val="14"/>
        <w:szCs w:val="14"/>
        <w:lang w:val="id-ID"/>
      </w:rPr>
      <w:t>JPP IPTEK (Jurnal Pengabdian dan Penerapan IPTEK), Bulan Tahun, Volume x, Nomor 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2D67" w14:textId="77777777" w:rsidR="00AF291C" w:rsidRPr="009B5849" w:rsidRDefault="002E2FEC" w:rsidP="002E2FEC">
    <w:pPr>
      <w:pStyle w:val="Footer"/>
      <w:framePr w:wrap="around" w:vAnchor="text" w:hAnchor="margin" w:xAlign="outside" w:y="1"/>
      <w:tabs>
        <w:tab w:val="clear" w:pos="4320"/>
      </w:tabs>
      <w:rPr>
        <w:rStyle w:val="PageNumber"/>
        <w:rFonts w:ascii="Open Sans" w:hAnsi="Open Sans" w:cs="Open Sans"/>
        <w:sz w:val="14"/>
        <w:szCs w:val="14"/>
        <w:lang w:val="id-ID"/>
      </w:rPr>
    </w:pPr>
    <w:r w:rsidRPr="009B5849">
      <w:rPr>
        <w:rFonts w:ascii="Open Sans" w:hAnsi="Open Sans" w:cs="Open Sans"/>
        <w:noProof/>
        <w:sz w:val="14"/>
        <w:szCs w:val="14"/>
        <w:lang w:val="id-ID" w:eastAsia="id-ID"/>
      </w:rPr>
      <mc:AlternateContent>
        <mc:Choice Requires="wps">
          <w:drawing>
            <wp:anchor distT="0" distB="0" distL="114300" distR="114300" simplePos="0" relativeHeight="251658240" behindDoc="0" locked="0" layoutInCell="1" allowOverlap="1" wp14:anchorId="13FA29EF" wp14:editId="7F277908">
              <wp:simplePos x="0" y="0"/>
              <wp:positionH relativeFrom="outsideMargin">
                <wp:posOffset>3573780</wp:posOffset>
              </wp:positionH>
              <wp:positionV relativeFrom="paragraph">
                <wp:posOffset>69215</wp:posOffset>
              </wp:positionV>
              <wp:extent cx="657860" cy="138430"/>
              <wp:effectExtent l="0" t="0" r="27940" b="33020"/>
              <wp:wrapNone/>
              <wp:docPr id="13" name="Straight Connector 13"/>
              <wp:cNvGraphicFramePr/>
              <a:graphic xmlns:a="http://schemas.openxmlformats.org/drawingml/2006/main">
                <a:graphicData uri="http://schemas.microsoft.com/office/word/2010/wordprocessingShape">
                  <wps:wsp>
                    <wps:cNvCnPr/>
                    <wps:spPr>
                      <a:xfrm flipV="1">
                        <a:off x="0" y="0"/>
                        <a:ext cx="65786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E8926" id="Straight Connector 13" o:spid="_x0000_s1026" style="position:absolute;flip:y;z-index:251658240;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ext;mso-width-percent:0;mso-height-percent:0;mso-width-relative:margin;mso-height-relative:margin" from="281.4pt,5.45pt" to="333.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" strokecolor="black [3213]">
              <w10:wrap anchorx="margin"/>
            </v:line>
          </w:pict>
        </mc:Fallback>
      </mc:AlternateContent>
    </w:r>
    <w:r w:rsidR="00AF291C" w:rsidRPr="009B5849">
      <w:rPr>
        <w:rStyle w:val="PageNumber"/>
        <w:rFonts w:ascii="Open Sans" w:hAnsi="Open Sans" w:cs="Open Sans"/>
        <w:sz w:val="14"/>
        <w:szCs w:val="14"/>
        <w:lang w:val="id-ID"/>
      </w:rPr>
      <w:fldChar w:fldCharType="begin"/>
    </w:r>
    <w:r w:rsidR="00AF291C" w:rsidRPr="009B5849">
      <w:rPr>
        <w:rStyle w:val="PageNumber"/>
        <w:rFonts w:ascii="Open Sans" w:hAnsi="Open Sans" w:cs="Open Sans"/>
        <w:sz w:val="14"/>
        <w:szCs w:val="14"/>
        <w:lang w:val="id-ID"/>
      </w:rPr>
      <w:instrText xml:space="preserve">PAGE  </w:instrText>
    </w:r>
    <w:r w:rsidR="00AF291C" w:rsidRPr="009B5849">
      <w:rPr>
        <w:rStyle w:val="PageNumber"/>
        <w:rFonts w:ascii="Open Sans" w:hAnsi="Open Sans" w:cs="Open Sans"/>
        <w:sz w:val="14"/>
        <w:szCs w:val="14"/>
        <w:lang w:val="id-ID"/>
      </w:rPr>
      <w:fldChar w:fldCharType="separate"/>
    </w:r>
    <w:r w:rsidR="00E63C48">
      <w:rPr>
        <w:rStyle w:val="PageNumber"/>
        <w:rFonts w:ascii="Open Sans" w:hAnsi="Open Sans" w:cs="Open Sans"/>
        <w:noProof/>
        <w:sz w:val="14"/>
        <w:szCs w:val="14"/>
        <w:lang w:val="id-ID"/>
      </w:rPr>
      <w:t>3</w:t>
    </w:r>
    <w:r w:rsidR="00AF291C" w:rsidRPr="009B5849">
      <w:rPr>
        <w:rStyle w:val="PageNumber"/>
        <w:rFonts w:ascii="Open Sans" w:hAnsi="Open Sans" w:cs="Open Sans"/>
        <w:sz w:val="14"/>
        <w:szCs w:val="14"/>
        <w:lang w:val="id-ID"/>
      </w:rPr>
      <w:fldChar w:fldCharType="end"/>
    </w:r>
  </w:p>
  <w:p w14:paraId="629DA5C7" w14:textId="6395C8A9" w:rsidR="0024356C" w:rsidRPr="009B5849" w:rsidRDefault="00170CD5" w:rsidP="002E2FEC">
    <w:pPr>
      <w:pStyle w:val="Header"/>
      <w:tabs>
        <w:tab w:val="clear" w:pos="4320"/>
        <w:tab w:val="clear" w:pos="8640"/>
      </w:tabs>
      <w:jc w:val="center"/>
      <w:rPr>
        <w:rFonts w:ascii="Open Sans" w:hAnsi="Open Sans" w:cs="Open Sans"/>
        <w:i/>
        <w:iCs/>
        <w:sz w:val="14"/>
        <w:szCs w:val="14"/>
        <w:lang w:val="id-ID" w:eastAsia="ko-KR"/>
      </w:rPr>
    </w:pPr>
    <w:r w:rsidRPr="009B5849">
      <w:rPr>
        <w:rFonts w:ascii="Open Sans" w:hAnsi="Open Sans" w:cs="Open Sans"/>
        <w:i/>
        <w:iCs/>
        <w:sz w:val="14"/>
        <w:szCs w:val="14"/>
        <w:lang w:val="id-ID"/>
      </w:rPr>
      <w:t>JPP IPTEK (Jurnal Pengabdian dan Penerapan IPTEK)</w:t>
    </w:r>
    <w:r w:rsidR="002E2FEC" w:rsidRPr="009B5849">
      <w:rPr>
        <w:rFonts w:ascii="Open Sans" w:hAnsi="Open Sans" w:cs="Open Sans"/>
        <w:i/>
        <w:iCs/>
        <w:sz w:val="14"/>
        <w:szCs w:val="14"/>
        <w:lang w:val="id-ID"/>
      </w:rPr>
      <w:t xml:space="preserve">, </w:t>
    </w:r>
    <w:r w:rsidR="00EB6A5F" w:rsidRPr="009B5849">
      <w:rPr>
        <w:rFonts w:ascii="Open Sans" w:hAnsi="Open Sans" w:cs="Open Sans"/>
        <w:i/>
        <w:iCs/>
        <w:sz w:val="14"/>
        <w:szCs w:val="14"/>
        <w:lang w:val="id-ID"/>
      </w:rPr>
      <w:t>Bulan</w:t>
    </w:r>
    <w:r w:rsidR="002E2FEC" w:rsidRPr="009B5849">
      <w:rPr>
        <w:rFonts w:ascii="Open Sans" w:hAnsi="Open Sans" w:cs="Open Sans"/>
        <w:i/>
        <w:iCs/>
        <w:sz w:val="14"/>
        <w:szCs w:val="14"/>
        <w:lang w:val="id-ID"/>
      </w:rPr>
      <w:t xml:space="preserve"> </w:t>
    </w:r>
    <w:r w:rsidR="00EB6A5F" w:rsidRPr="009B5849">
      <w:rPr>
        <w:rFonts w:ascii="Open Sans" w:hAnsi="Open Sans" w:cs="Open Sans"/>
        <w:i/>
        <w:iCs/>
        <w:sz w:val="14"/>
        <w:szCs w:val="14"/>
        <w:lang w:val="id-ID"/>
      </w:rPr>
      <w:t>Tahun</w:t>
    </w:r>
    <w:r w:rsidR="002E2FEC" w:rsidRPr="009B5849">
      <w:rPr>
        <w:rFonts w:ascii="Open Sans" w:hAnsi="Open Sans" w:cs="Open Sans"/>
        <w:i/>
        <w:iCs/>
        <w:sz w:val="14"/>
        <w:szCs w:val="14"/>
        <w:lang w:val="id-ID"/>
      </w:rPr>
      <w:t xml:space="preserve">, Volume </w:t>
    </w:r>
    <w:r w:rsidR="00EB6A5F" w:rsidRPr="009B5849">
      <w:rPr>
        <w:rFonts w:ascii="Open Sans" w:hAnsi="Open Sans" w:cs="Open Sans"/>
        <w:i/>
        <w:iCs/>
        <w:sz w:val="14"/>
        <w:szCs w:val="14"/>
        <w:lang w:val="id-ID"/>
      </w:rPr>
      <w:t>x</w:t>
    </w:r>
    <w:r w:rsidR="002E2FEC" w:rsidRPr="009B5849">
      <w:rPr>
        <w:rFonts w:ascii="Open Sans" w:hAnsi="Open Sans" w:cs="Open Sans"/>
        <w:i/>
        <w:iCs/>
        <w:sz w:val="14"/>
        <w:szCs w:val="14"/>
        <w:lang w:val="id-ID"/>
      </w:rPr>
      <w:t xml:space="preserve">, Nomor </w:t>
    </w:r>
    <w:r w:rsidR="00EB6A5F" w:rsidRPr="009B5849">
      <w:rPr>
        <w:rFonts w:ascii="Open Sans" w:hAnsi="Open Sans" w:cs="Open Sans"/>
        <w:i/>
        <w:iCs/>
        <w:sz w:val="14"/>
        <w:szCs w:val="14"/>
        <w:lang w:val="id-ID"/>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623"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14"/>
      <w:gridCol w:w="4809"/>
    </w:tblGrid>
    <w:tr w:rsidR="00003A7A" w:rsidRPr="00C77E9D" w14:paraId="4215ECB6" w14:textId="77777777" w:rsidTr="00024882">
      <w:trPr>
        <w:trHeight w:val="821"/>
      </w:trPr>
      <w:tc>
        <w:tcPr>
          <w:tcW w:w="3814" w:type="dxa"/>
        </w:tcPr>
        <w:p w14:paraId="3C8F1D8E" w14:textId="77777777" w:rsidR="00003A7A" w:rsidRPr="00C77E9D" w:rsidRDefault="00003A7A" w:rsidP="00003A7A">
          <w:pPr>
            <w:rPr>
              <w:rFonts w:ascii="Open Sans" w:hAnsi="Open Sans" w:cs="Open Sans"/>
              <w:b/>
              <w:color w:val="679C2C"/>
              <w:sz w:val="22"/>
              <w:lang w:val="id-ID"/>
            </w:rPr>
          </w:pPr>
          <w:r w:rsidRPr="00C77E9D">
            <w:rPr>
              <w:rFonts w:ascii="Open Sans" w:hAnsi="Open Sans" w:cs="Open Sans"/>
              <w:b/>
              <w:noProof/>
              <w:color w:val="679C2C"/>
              <w:sz w:val="22"/>
              <w:lang w:val="id-ID" w:eastAsia="id-ID"/>
            </w:rPr>
            <w:drawing>
              <wp:inline distT="0" distB="0" distL="0" distR="0" wp14:anchorId="285B257D" wp14:editId="4BB9F05F">
                <wp:extent cx="2224585" cy="530604"/>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225225" cy="530757"/>
                        </a:xfrm>
                        <a:prstGeom prst="rect">
                          <a:avLst/>
                        </a:prstGeom>
                      </pic:spPr>
                    </pic:pic>
                  </a:graphicData>
                </a:graphic>
              </wp:inline>
            </w:drawing>
          </w:r>
        </w:p>
      </w:tc>
      <w:tc>
        <w:tcPr>
          <w:tcW w:w="4809" w:type="dxa"/>
          <w:tcBorders>
            <w:top w:val="single" w:sz="12" w:space="0" w:color="auto"/>
            <w:bottom w:val="single" w:sz="12" w:space="0" w:color="auto"/>
          </w:tcBorders>
        </w:tcPr>
        <w:p w14:paraId="596DB06B" w14:textId="02AA5679" w:rsidR="00003A7A" w:rsidRPr="00C77E9D" w:rsidRDefault="00CE215E" w:rsidP="00024882">
          <w:pPr>
            <w:pStyle w:val="Header"/>
            <w:tabs>
              <w:tab w:val="clear" w:pos="4320"/>
              <w:tab w:val="clear" w:pos="8640"/>
              <w:tab w:val="right" w:pos="4795"/>
              <w:tab w:val="right" w:pos="8789"/>
            </w:tabs>
            <w:spacing w:before="200"/>
            <w:rPr>
              <w:rFonts w:ascii="Open Sans" w:hAnsi="Open Sans" w:cs="Open Sans"/>
              <w:i/>
              <w:iCs/>
              <w:sz w:val="18"/>
              <w:szCs w:val="20"/>
              <w:lang w:val="id-ID" w:eastAsia="ko-KR"/>
            </w:rPr>
          </w:pPr>
          <w:r>
            <w:rPr>
              <w:rFonts w:ascii="Open Sans" w:hAnsi="Open Sans" w:cs="Open Sans"/>
              <w:i/>
              <w:iCs/>
              <w:sz w:val="18"/>
              <w:szCs w:val="20"/>
              <w:lang w:val="id-ID" w:eastAsia="ko-KR"/>
            </w:rPr>
            <w:t>Juli 2021</w:t>
          </w:r>
          <w:r w:rsidR="00003A7A" w:rsidRPr="00C77E9D">
            <w:rPr>
              <w:rFonts w:ascii="Open Sans" w:hAnsi="Open Sans" w:cs="Open Sans"/>
              <w:i/>
              <w:iCs/>
              <w:sz w:val="18"/>
              <w:szCs w:val="20"/>
              <w:lang w:val="id-ID" w:eastAsia="ko-KR"/>
            </w:rPr>
            <w:tab/>
            <w:t xml:space="preserve">Volume </w:t>
          </w:r>
          <w:r w:rsidR="00B13BED">
            <w:rPr>
              <w:rFonts w:ascii="Open Sans" w:hAnsi="Open Sans" w:cs="Open Sans"/>
              <w:i/>
              <w:iCs/>
              <w:sz w:val="18"/>
              <w:szCs w:val="20"/>
              <w:lang w:val="id-ID" w:eastAsia="ko-KR"/>
            </w:rPr>
            <w:t>1</w:t>
          </w:r>
          <w:r w:rsidR="00003A7A" w:rsidRPr="00C77E9D">
            <w:rPr>
              <w:rFonts w:ascii="Open Sans" w:hAnsi="Open Sans" w:cs="Open Sans"/>
              <w:i/>
              <w:iCs/>
              <w:sz w:val="18"/>
              <w:szCs w:val="20"/>
              <w:lang w:val="id-ID" w:eastAsia="ko-KR"/>
            </w:rPr>
            <w:t xml:space="preserve">, Nomor </w:t>
          </w:r>
          <w:r w:rsidR="00B13BED">
            <w:rPr>
              <w:rFonts w:ascii="Open Sans" w:hAnsi="Open Sans" w:cs="Open Sans"/>
              <w:i/>
              <w:iCs/>
              <w:sz w:val="18"/>
              <w:szCs w:val="20"/>
              <w:lang w:val="id-ID" w:eastAsia="ko-KR"/>
            </w:rPr>
            <w:t>1</w:t>
          </w:r>
        </w:p>
        <w:p w14:paraId="6015DEEC" w14:textId="3B560BA8" w:rsidR="00003A7A" w:rsidRPr="00C77E9D" w:rsidRDefault="00003A7A" w:rsidP="00B13BED">
          <w:pPr>
            <w:pStyle w:val="Header"/>
            <w:tabs>
              <w:tab w:val="clear" w:pos="4320"/>
              <w:tab w:val="clear" w:pos="8640"/>
              <w:tab w:val="right" w:pos="4795"/>
              <w:tab w:val="right" w:pos="8789"/>
            </w:tabs>
            <w:rPr>
              <w:rFonts w:ascii="Open Sans" w:hAnsi="Open Sans" w:cs="Open Sans"/>
              <w:i/>
              <w:iCs/>
              <w:color w:val="C87700"/>
              <w:sz w:val="14"/>
              <w:szCs w:val="20"/>
              <w:lang w:val="id-ID"/>
            </w:rPr>
          </w:pPr>
          <w:r w:rsidRPr="00C77E9D">
            <w:rPr>
              <w:rFonts w:ascii="Open Sans" w:hAnsi="Open Sans" w:cs="Open Sans"/>
              <w:i/>
              <w:iCs/>
              <w:sz w:val="14"/>
              <w:szCs w:val="20"/>
              <w:lang w:val="id-ID" w:eastAsia="ko-KR"/>
            </w:rPr>
            <w:t xml:space="preserve">ISSN: </w:t>
          </w:r>
          <w:hyperlink r:id="rId2" w:history="1">
            <w:r w:rsidRPr="00C77E9D">
              <w:rPr>
                <w:rStyle w:val="Hyperlink"/>
                <w:rFonts w:ascii="Open Sans" w:hAnsi="Open Sans" w:cs="Open Sans"/>
                <w:i/>
                <w:iCs/>
                <w:color w:val="auto"/>
                <w:sz w:val="14"/>
                <w:szCs w:val="20"/>
                <w:u w:val="none"/>
                <w:lang w:val="id-ID" w:eastAsia="ko-KR"/>
              </w:rPr>
              <w:t>2620-7745</w:t>
            </w:r>
          </w:hyperlink>
          <w:r w:rsidRPr="00C77E9D">
            <w:rPr>
              <w:rFonts w:ascii="Open Sans" w:hAnsi="Open Sans" w:cs="Open Sans"/>
              <w:i/>
              <w:iCs/>
              <w:sz w:val="14"/>
              <w:szCs w:val="20"/>
              <w:lang w:val="id-ID" w:eastAsia="ko-KR"/>
            </w:rPr>
            <w:t xml:space="preserve"> (media online) </w:t>
          </w:r>
          <w:r w:rsidRPr="00C77E9D">
            <w:rPr>
              <w:rFonts w:ascii="Open Sans" w:hAnsi="Open Sans" w:cs="Open Sans"/>
              <w:i/>
              <w:iCs/>
              <w:sz w:val="14"/>
              <w:szCs w:val="20"/>
              <w:lang w:val="id-ID" w:eastAsia="ko-KR"/>
            </w:rPr>
            <w:tab/>
          </w:r>
          <w:r w:rsidRPr="00C77E9D">
            <w:rPr>
              <w:rFonts w:ascii="Open Sans" w:hAnsi="Open Sans" w:cs="Open Sans"/>
              <w:i/>
              <w:iCs/>
              <w:color w:val="C87700"/>
              <w:sz w:val="14"/>
              <w:szCs w:val="20"/>
              <w:lang w:val="id-ID"/>
            </w:rPr>
            <w:t>doi: 10.31284/j.jpp-iptek.</w:t>
          </w:r>
          <w:r w:rsidR="00B13BED">
            <w:rPr>
              <w:rFonts w:ascii="Open Sans" w:hAnsi="Open Sans" w:cs="Open Sans"/>
              <w:i/>
              <w:iCs/>
              <w:color w:val="C87700"/>
              <w:sz w:val="14"/>
              <w:szCs w:val="20"/>
              <w:lang w:val="id-ID"/>
            </w:rPr>
            <w:t>2021</w:t>
          </w:r>
          <w:r w:rsidRPr="00C77E9D">
            <w:rPr>
              <w:rFonts w:ascii="Open Sans" w:hAnsi="Open Sans" w:cs="Open Sans"/>
              <w:i/>
              <w:iCs/>
              <w:color w:val="C87700"/>
              <w:sz w:val="14"/>
              <w:szCs w:val="20"/>
              <w:lang w:val="id-ID"/>
            </w:rPr>
            <w:t>.v</w:t>
          </w:r>
          <w:r w:rsidR="00554CF6" w:rsidRPr="00C77E9D">
            <w:rPr>
              <w:rFonts w:ascii="Open Sans" w:hAnsi="Open Sans" w:cs="Open Sans"/>
              <w:i/>
              <w:iCs/>
              <w:color w:val="C87700"/>
              <w:sz w:val="14"/>
              <w:szCs w:val="20"/>
              <w:lang w:val="id-ID"/>
            </w:rPr>
            <w:t>x</w:t>
          </w:r>
          <w:r w:rsidRPr="00C77E9D">
            <w:rPr>
              <w:rFonts w:ascii="Open Sans" w:hAnsi="Open Sans" w:cs="Open Sans"/>
              <w:i/>
              <w:iCs/>
              <w:color w:val="C87700"/>
              <w:sz w:val="14"/>
              <w:szCs w:val="20"/>
              <w:lang w:val="id-ID"/>
            </w:rPr>
            <w:t>i</w:t>
          </w:r>
          <w:r w:rsidR="00554CF6" w:rsidRPr="00C77E9D">
            <w:rPr>
              <w:rFonts w:ascii="Open Sans" w:hAnsi="Open Sans" w:cs="Open Sans"/>
              <w:i/>
              <w:iCs/>
              <w:color w:val="C87700"/>
              <w:sz w:val="14"/>
              <w:szCs w:val="20"/>
              <w:lang w:val="id-ID"/>
            </w:rPr>
            <w:t>y</w:t>
          </w:r>
          <w:r w:rsidRPr="00C77E9D">
            <w:rPr>
              <w:rFonts w:ascii="Open Sans" w:hAnsi="Open Sans" w:cs="Open Sans"/>
              <w:i/>
              <w:iCs/>
              <w:color w:val="C87700"/>
              <w:sz w:val="14"/>
              <w:szCs w:val="20"/>
              <w:lang w:val="id-ID"/>
            </w:rPr>
            <w:t>.</w:t>
          </w:r>
          <w:r w:rsidR="00554CF6" w:rsidRPr="00C77E9D">
            <w:rPr>
              <w:rFonts w:ascii="Open Sans" w:hAnsi="Open Sans" w:cs="Open Sans"/>
              <w:i/>
              <w:iCs/>
              <w:color w:val="C87700"/>
              <w:sz w:val="14"/>
              <w:szCs w:val="20"/>
              <w:lang w:val="id-ID"/>
            </w:rPr>
            <w:t>aid</w:t>
          </w:r>
        </w:p>
      </w:tc>
    </w:tr>
  </w:tbl>
  <w:p w14:paraId="5E26C7F3" w14:textId="77777777" w:rsidR="0024356C" w:rsidRPr="00C77E9D" w:rsidRDefault="0024356C" w:rsidP="00003A7A">
    <w:pPr>
      <w:pStyle w:val="Header"/>
      <w:tabs>
        <w:tab w:val="clear" w:pos="4320"/>
        <w:tab w:val="clear" w:pos="8640"/>
        <w:tab w:val="right" w:pos="8789"/>
      </w:tabs>
      <w:rPr>
        <w:rFonts w:ascii="Open Sans" w:hAnsi="Open Sans" w:cs="Open Sans"/>
        <w:iCs/>
        <w:sz w:val="2"/>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2C7D"/>
    <w:multiLevelType w:val="multilevel"/>
    <w:tmpl w:val="06E6ED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540D1"/>
    <w:multiLevelType w:val="multilevel"/>
    <w:tmpl w:val="95F091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E87FF1"/>
    <w:multiLevelType w:val="hybridMultilevel"/>
    <w:tmpl w:val="90DCEC70"/>
    <w:lvl w:ilvl="0" w:tplc="1AEA0A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F6A7B"/>
    <w:multiLevelType w:val="hybridMultilevel"/>
    <w:tmpl w:val="7E6C554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 w15:restartNumberingAfterBreak="0">
    <w:nsid w:val="1D9C3195"/>
    <w:multiLevelType w:val="hybridMultilevel"/>
    <w:tmpl w:val="72081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545B2"/>
    <w:multiLevelType w:val="multilevel"/>
    <w:tmpl w:val="EF52C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D648DB"/>
    <w:multiLevelType w:val="hybridMultilevel"/>
    <w:tmpl w:val="5E66D29A"/>
    <w:lvl w:ilvl="0" w:tplc="F85C93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31CD6"/>
    <w:multiLevelType w:val="hybridMultilevel"/>
    <w:tmpl w:val="C4C8C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F534F"/>
    <w:multiLevelType w:val="hybridMultilevel"/>
    <w:tmpl w:val="A66E48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71545"/>
    <w:multiLevelType w:val="hybridMultilevel"/>
    <w:tmpl w:val="6FE06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F24A9"/>
    <w:multiLevelType w:val="singleLevel"/>
    <w:tmpl w:val="5C3F24A9"/>
    <w:lvl w:ilvl="0">
      <w:start w:val="2"/>
      <w:numFmt w:val="upperLetter"/>
      <w:suff w:val="space"/>
      <w:lvlText w:val="%1."/>
      <w:lvlJc w:val="left"/>
    </w:lvl>
  </w:abstractNum>
  <w:abstractNum w:abstractNumId="11" w15:restartNumberingAfterBreak="0">
    <w:nsid w:val="65054B5E"/>
    <w:multiLevelType w:val="hybridMultilevel"/>
    <w:tmpl w:val="56F0A6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1756297"/>
    <w:multiLevelType w:val="hybridMultilevel"/>
    <w:tmpl w:val="67188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AE208F5"/>
    <w:multiLevelType w:val="multilevel"/>
    <w:tmpl w:val="7AE208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832910"/>
    <w:multiLevelType w:val="hybridMultilevel"/>
    <w:tmpl w:val="5F549348"/>
    <w:lvl w:ilvl="0" w:tplc="B73872EE">
      <w:start w:val="1"/>
      <w:numFmt w:val="decimal"/>
      <w:pStyle w:val="Heading1"/>
      <w:lvlText w:val="%1."/>
      <w:lvlJc w:val="left"/>
      <w:pPr>
        <w:ind w:left="720" w:hanging="360"/>
      </w:pPr>
      <w:rPr>
        <w:rFonts w:ascii="PT Serif" w:hAnsi="PT Serif"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2"/>
  </w:num>
  <w:num w:numId="5">
    <w:abstractNumId w:val="1"/>
  </w:num>
  <w:num w:numId="6">
    <w:abstractNumId w:val="0"/>
  </w:num>
  <w:num w:numId="7">
    <w:abstractNumId w:val="4"/>
  </w:num>
  <w:num w:numId="8">
    <w:abstractNumId w:val="6"/>
  </w:num>
  <w:num w:numId="9">
    <w:abstractNumId w:val="9"/>
  </w:num>
  <w:num w:numId="10">
    <w:abstractNumId w:val="7"/>
  </w:num>
  <w:num w:numId="11">
    <w:abstractNumId w:val="14"/>
  </w:num>
  <w:num w:numId="12">
    <w:abstractNumId w:val="5"/>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3"/>
    <w:rsid w:val="00003A7A"/>
    <w:rsid w:val="0001203C"/>
    <w:rsid w:val="00013AA0"/>
    <w:rsid w:val="00014017"/>
    <w:rsid w:val="00014F11"/>
    <w:rsid w:val="000172DD"/>
    <w:rsid w:val="00017EDF"/>
    <w:rsid w:val="00021DB2"/>
    <w:rsid w:val="000228F7"/>
    <w:rsid w:val="00024882"/>
    <w:rsid w:val="000303AE"/>
    <w:rsid w:val="00031DD4"/>
    <w:rsid w:val="00032833"/>
    <w:rsid w:val="00033307"/>
    <w:rsid w:val="0004078F"/>
    <w:rsid w:val="00041D6F"/>
    <w:rsid w:val="00045216"/>
    <w:rsid w:val="000473F6"/>
    <w:rsid w:val="00050BC3"/>
    <w:rsid w:val="00063F73"/>
    <w:rsid w:val="000657A0"/>
    <w:rsid w:val="00066BB4"/>
    <w:rsid w:val="0007060E"/>
    <w:rsid w:val="000720B1"/>
    <w:rsid w:val="00072FB5"/>
    <w:rsid w:val="0007310D"/>
    <w:rsid w:val="0007418A"/>
    <w:rsid w:val="000750E5"/>
    <w:rsid w:val="00077665"/>
    <w:rsid w:val="00077B4E"/>
    <w:rsid w:val="00082487"/>
    <w:rsid w:val="00082BE3"/>
    <w:rsid w:val="00083A83"/>
    <w:rsid w:val="00086F15"/>
    <w:rsid w:val="00091DEF"/>
    <w:rsid w:val="00095333"/>
    <w:rsid w:val="000961C5"/>
    <w:rsid w:val="00096683"/>
    <w:rsid w:val="000A0671"/>
    <w:rsid w:val="000A4379"/>
    <w:rsid w:val="000A4DE9"/>
    <w:rsid w:val="000A6DDF"/>
    <w:rsid w:val="000B310C"/>
    <w:rsid w:val="000B417A"/>
    <w:rsid w:val="000B5F8D"/>
    <w:rsid w:val="000C01DC"/>
    <w:rsid w:val="000C77E9"/>
    <w:rsid w:val="000C7C6D"/>
    <w:rsid w:val="000D5AD6"/>
    <w:rsid w:val="000D7FE6"/>
    <w:rsid w:val="000E14AD"/>
    <w:rsid w:val="000E3ECA"/>
    <w:rsid w:val="000E7249"/>
    <w:rsid w:val="000F036E"/>
    <w:rsid w:val="000F09CF"/>
    <w:rsid w:val="000F295D"/>
    <w:rsid w:val="000F4415"/>
    <w:rsid w:val="000F562B"/>
    <w:rsid w:val="000F788D"/>
    <w:rsid w:val="00101287"/>
    <w:rsid w:val="00104392"/>
    <w:rsid w:val="00104C3A"/>
    <w:rsid w:val="00106631"/>
    <w:rsid w:val="0011057A"/>
    <w:rsid w:val="00112B26"/>
    <w:rsid w:val="00112EC3"/>
    <w:rsid w:val="0011730C"/>
    <w:rsid w:val="001224BE"/>
    <w:rsid w:val="00126383"/>
    <w:rsid w:val="00126730"/>
    <w:rsid w:val="001307B3"/>
    <w:rsid w:val="00131921"/>
    <w:rsid w:val="00131BC1"/>
    <w:rsid w:val="001321B4"/>
    <w:rsid w:val="001329DA"/>
    <w:rsid w:val="0013317C"/>
    <w:rsid w:val="00134389"/>
    <w:rsid w:val="001347CF"/>
    <w:rsid w:val="00135222"/>
    <w:rsid w:val="001366D4"/>
    <w:rsid w:val="0014014A"/>
    <w:rsid w:val="001440F8"/>
    <w:rsid w:val="00145443"/>
    <w:rsid w:val="00151B2F"/>
    <w:rsid w:val="001556F1"/>
    <w:rsid w:val="001569BC"/>
    <w:rsid w:val="00160689"/>
    <w:rsid w:val="001618A5"/>
    <w:rsid w:val="00162773"/>
    <w:rsid w:val="00162FC5"/>
    <w:rsid w:val="0016450F"/>
    <w:rsid w:val="00170CD5"/>
    <w:rsid w:val="00170EF5"/>
    <w:rsid w:val="00173626"/>
    <w:rsid w:val="00183C5D"/>
    <w:rsid w:val="001841ED"/>
    <w:rsid w:val="001929D5"/>
    <w:rsid w:val="001947DE"/>
    <w:rsid w:val="001A0389"/>
    <w:rsid w:val="001A0DE6"/>
    <w:rsid w:val="001A144D"/>
    <w:rsid w:val="001A354C"/>
    <w:rsid w:val="001A656E"/>
    <w:rsid w:val="001B0627"/>
    <w:rsid w:val="001B34BD"/>
    <w:rsid w:val="001B3A54"/>
    <w:rsid w:val="001B485C"/>
    <w:rsid w:val="001B7017"/>
    <w:rsid w:val="001C228C"/>
    <w:rsid w:val="001C2DD2"/>
    <w:rsid w:val="001C4B18"/>
    <w:rsid w:val="001C59B6"/>
    <w:rsid w:val="001C5CEE"/>
    <w:rsid w:val="001C7CCA"/>
    <w:rsid w:val="001D1138"/>
    <w:rsid w:val="001D32E5"/>
    <w:rsid w:val="001D3832"/>
    <w:rsid w:val="001D5D75"/>
    <w:rsid w:val="001E17EA"/>
    <w:rsid w:val="001E503D"/>
    <w:rsid w:val="001E75BD"/>
    <w:rsid w:val="001E78EC"/>
    <w:rsid w:val="001F07F2"/>
    <w:rsid w:val="001F2F48"/>
    <w:rsid w:val="001F35F6"/>
    <w:rsid w:val="001F3A5F"/>
    <w:rsid w:val="001F4E9C"/>
    <w:rsid w:val="001F567B"/>
    <w:rsid w:val="001F5C4D"/>
    <w:rsid w:val="00201D4C"/>
    <w:rsid w:val="0020293A"/>
    <w:rsid w:val="0020345C"/>
    <w:rsid w:val="00204664"/>
    <w:rsid w:val="00205961"/>
    <w:rsid w:val="00207F4B"/>
    <w:rsid w:val="0021042B"/>
    <w:rsid w:val="002113DC"/>
    <w:rsid w:val="002113E7"/>
    <w:rsid w:val="00211C55"/>
    <w:rsid w:val="00212971"/>
    <w:rsid w:val="00212D96"/>
    <w:rsid w:val="002147D9"/>
    <w:rsid w:val="00217EE1"/>
    <w:rsid w:val="002225F2"/>
    <w:rsid w:val="00226AD7"/>
    <w:rsid w:val="00233FE1"/>
    <w:rsid w:val="002360A7"/>
    <w:rsid w:val="0024356C"/>
    <w:rsid w:val="002437B9"/>
    <w:rsid w:val="00250733"/>
    <w:rsid w:val="0025313A"/>
    <w:rsid w:val="002558D5"/>
    <w:rsid w:val="00261BDB"/>
    <w:rsid w:val="00262CA2"/>
    <w:rsid w:val="0026420C"/>
    <w:rsid w:val="002668A6"/>
    <w:rsid w:val="00272EE3"/>
    <w:rsid w:val="002739BF"/>
    <w:rsid w:val="00274545"/>
    <w:rsid w:val="00274BAD"/>
    <w:rsid w:val="00285B56"/>
    <w:rsid w:val="0028753B"/>
    <w:rsid w:val="002926D8"/>
    <w:rsid w:val="002936BF"/>
    <w:rsid w:val="00295783"/>
    <w:rsid w:val="00295945"/>
    <w:rsid w:val="0029794E"/>
    <w:rsid w:val="002A70F9"/>
    <w:rsid w:val="002B0D47"/>
    <w:rsid w:val="002B1D0B"/>
    <w:rsid w:val="002B2D1B"/>
    <w:rsid w:val="002B7584"/>
    <w:rsid w:val="002B7A7F"/>
    <w:rsid w:val="002C1CE7"/>
    <w:rsid w:val="002C271C"/>
    <w:rsid w:val="002C4664"/>
    <w:rsid w:val="002C6753"/>
    <w:rsid w:val="002C68A3"/>
    <w:rsid w:val="002C69E4"/>
    <w:rsid w:val="002C7A19"/>
    <w:rsid w:val="002D0D7C"/>
    <w:rsid w:val="002D12D9"/>
    <w:rsid w:val="002D1877"/>
    <w:rsid w:val="002D2533"/>
    <w:rsid w:val="002D7561"/>
    <w:rsid w:val="002E2FEC"/>
    <w:rsid w:val="002E3849"/>
    <w:rsid w:val="002E4905"/>
    <w:rsid w:val="002E4D38"/>
    <w:rsid w:val="002E4F4C"/>
    <w:rsid w:val="002F042B"/>
    <w:rsid w:val="002F3D27"/>
    <w:rsid w:val="002F5C4B"/>
    <w:rsid w:val="002F6D06"/>
    <w:rsid w:val="00300704"/>
    <w:rsid w:val="003015F3"/>
    <w:rsid w:val="00303194"/>
    <w:rsid w:val="00304B32"/>
    <w:rsid w:val="00305746"/>
    <w:rsid w:val="00312177"/>
    <w:rsid w:val="00312642"/>
    <w:rsid w:val="00315B9D"/>
    <w:rsid w:val="00316163"/>
    <w:rsid w:val="003208EC"/>
    <w:rsid w:val="0032133A"/>
    <w:rsid w:val="00325C37"/>
    <w:rsid w:val="00330211"/>
    <w:rsid w:val="003306A1"/>
    <w:rsid w:val="00330877"/>
    <w:rsid w:val="00331132"/>
    <w:rsid w:val="003321A1"/>
    <w:rsid w:val="00334635"/>
    <w:rsid w:val="00335B1C"/>
    <w:rsid w:val="003360D8"/>
    <w:rsid w:val="00341B7A"/>
    <w:rsid w:val="00342904"/>
    <w:rsid w:val="00342BC3"/>
    <w:rsid w:val="0034429F"/>
    <w:rsid w:val="0035164B"/>
    <w:rsid w:val="00361445"/>
    <w:rsid w:val="003632BB"/>
    <w:rsid w:val="00364A58"/>
    <w:rsid w:val="003801DC"/>
    <w:rsid w:val="003803A7"/>
    <w:rsid w:val="00380B76"/>
    <w:rsid w:val="00381AD2"/>
    <w:rsid w:val="00387E87"/>
    <w:rsid w:val="00393D2C"/>
    <w:rsid w:val="003958BC"/>
    <w:rsid w:val="003963E9"/>
    <w:rsid w:val="003A0264"/>
    <w:rsid w:val="003A04B9"/>
    <w:rsid w:val="003A0755"/>
    <w:rsid w:val="003A0F7E"/>
    <w:rsid w:val="003A4683"/>
    <w:rsid w:val="003B20C7"/>
    <w:rsid w:val="003B41AB"/>
    <w:rsid w:val="003B57AC"/>
    <w:rsid w:val="003B62CD"/>
    <w:rsid w:val="003B6635"/>
    <w:rsid w:val="003B6BF5"/>
    <w:rsid w:val="003B6F3E"/>
    <w:rsid w:val="003C1A65"/>
    <w:rsid w:val="003C3895"/>
    <w:rsid w:val="003C6E34"/>
    <w:rsid w:val="003C71A5"/>
    <w:rsid w:val="003C7B57"/>
    <w:rsid w:val="003D235C"/>
    <w:rsid w:val="003D505A"/>
    <w:rsid w:val="003E3684"/>
    <w:rsid w:val="003E7092"/>
    <w:rsid w:val="003F0C52"/>
    <w:rsid w:val="003F1F99"/>
    <w:rsid w:val="003F2AC2"/>
    <w:rsid w:val="003F3A4C"/>
    <w:rsid w:val="003F5286"/>
    <w:rsid w:val="003F590A"/>
    <w:rsid w:val="003F7016"/>
    <w:rsid w:val="00403431"/>
    <w:rsid w:val="00404B22"/>
    <w:rsid w:val="004050D4"/>
    <w:rsid w:val="00407283"/>
    <w:rsid w:val="00407828"/>
    <w:rsid w:val="00410537"/>
    <w:rsid w:val="00412951"/>
    <w:rsid w:val="0041339E"/>
    <w:rsid w:val="0041350D"/>
    <w:rsid w:val="00413723"/>
    <w:rsid w:val="00415219"/>
    <w:rsid w:val="00415C65"/>
    <w:rsid w:val="00415C72"/>
    <w:rsid w:val="00417DCE"/>
    <w:rsid w:val="00420744"/>
    <w:rsid w:val="004213E9"/>
    <w:rsid w:val="00425887"/>
    <w:rsid w:val="0042591A"/>
    <w:rsid w:val="0043043C"/>
    <w:rsid w:val="00432017"/>
    <w:rsid w:val="004442C7"/>
    <w:rsid w:val="004449C8"/>
    <w:rsid w:val="00444A8F"/>
    <w:rsid w:val="00444FCE"/>
    <w:rsid w:val="00447F36"/>
    <w:rsid w:val="004567F9"/>
    <w:rsid w:val="00470125"/>
    <w:rsid w:val="0047042A"/>
    <w:rsid w:val="00470904"/>
    <w:rsid w:val="004722AD"/>
    <w:rsid w:val="004728DE"/>
    <w:rsid w:val="00473BDB"/>
    <w:rsid w:val="00484650"/>
    <w:rsid w:val="004863C5"/>
    <w:rsid w:val="00486586"/>
    <w:rsid w:val="00487030"/>
    <w:rsid w:val="00491387"/>
    <w:rsid w:val="00491A20"/>
    <w:rsid w:val="00492754"/>
    <w:rsid w:val="0049364B"/>
    <w:rsid w:val="00495CDE"/>
    <w:rsid w:val="004A27CC"/>
    <w:rsid w:val="004A4D1E"/>
    <w:rsid w:val="004A4F70"/>
    <w:rsid w:val="004A5990"/>
    <w:rsid w:val="004A634D"/>
    <w:rsid w:val="004A7758"/>
    <w:rsid w:val="004B28AD"/>
    <w:rsid w:val="004B30D8"/>
    <w:rsid w:val="004B56A1"/>
    <w:rsid w:val="004B581E"/>
    <w:rsid w:val="004B6F76"/>
    <w:rsid w:val="004C62B0"/>
    <w:rsid w:val="004C7338"/>
    <w:rsid w:val="004D0FA7"/>
    <w:rsid w:val="004D33F8"/>
    <w:rsid w:val="004E1352"/>
    <w:rsid w:val="004E2047"/>
    <w:rsid w:val="004E2874"/>
    <w:rsid w:val="004E4508"/>
    <w:rsid w:val="004F08C1"/>
    <w:rsid w:val="004F1367"/>
    <w:rsid w:val="004F20A3"/>
    <w:rsid w:val="004F5546"/>
    <w:rsid w:val="004F6D24"/>
    <w:rsid w:val="004F79C1"/>
    <w:rsid w:val="00503EF2"/>
    <w:rsid w:val="005061E7"/>
    <w:rsid w:val="00507097"/>
    <w:rsid w:val="00507EF5"/>
    <w:rsid w:val="0051204C"/>
    <w:rsid w:val="005121EE"/>
    <w:rsid w:val="00513F04"/>
    <w:rsid w:val="0051558E"/>
    <w:rsid w:val="005164A3"/>
    <w:rsid w:val="00517097"/>
    <w:rsid w:val="005229A0"/>
    <w:rsid w:val="00525071"/>
    <w:rsid w:val="005250BE"/>
    <w:rsid w:val="005253FC"/>
    <w:rsid w:val="0052685F"/>
    <w:rsid w:val="00530279"/>
    <w:rsid w:val="0053276B"/>
    <w:rsid w:val="00534D81"/>
    <w:rsid w:val="005362C0"/>
    <w:rsid w:val="0053702E"/>
    <w:rsid w:val="00543252"/>
    <w:rsid w:val="005473F9"/>
    <w:rsid w:val="00550982"/>
    <w:rsid w:val="00551B69"/>
    <w:rsid w:val="00554CF6"/>
    <w:rsid w:val="0055571E"/>
    <w:rsid w:val="0055679C"/>
    <w:rsid w:val="005606EE"/>
    <w:rsid w:val="0056311E"/>
    <w:rsid w:val="00565198"/>
    <w:rsid w:val="005655FC"/>
    <w:rsid w:val="00565BA2"/>
    <w:rsid w:val="005703A7"/>
    <w:rsid w:val="005706B2"/>
    <w:rsid w:val="00575519"/>
    <w:rsid w:val="00575B01"/>
    <w:rsid w:val="00577A70"/>
    <w:rsid w:val="00581ADE"/>
    <w:rsid w:val="00586B36"/>
    <w:rsid w:val="00586FA0"/>
    <w:rsid w:val="00590E94"/>
    <w:rsid w:val="0059401B"/>
    <w:rsid w:val="0059465C"/>
    <w:rsid w:val="00594F36"/>
    <w:rsid w:val="005969D0"/>
    <w:rsid w:val="005A01E7"/>
    <w:rsid w:val="005A26BE"/>
    <w:rsid w:val="005A3C7F"/>
    <w:rsid w:val="005A5E1A"/>
    <w:rsid w:val="005B43CE"/>
    <w:rsid w:val="005B4452"/>
    <w:rsid w:val="005B62E1"/>
    <w:rsid w:val="005C1500"/>
    <w:rsid w:val="005C3D40"/>
    <w:rsid w:val="005D0C4F"/>
    <w:rsid w:val="005D0D5C"/>
    <w:rsid w:val="005D1C57"/>
    <w:rsid w:val="005D5949"/>
    <w:rsid w:val="005E176D"/>
    <w:rsid w:val="005E22E7"/>
    <w:rsid w:val="005E4E64"/>
    <w:rsid w:val="005E56F6"/>
    <w:rsid w:val="005F27FB"/>
    <w:rsid w:val="005F4A9A"/>
    <w:rsid w:val="005F6018"/>
    <w:rsid w:val="00603B5F"/>
    <w:rsid w:val="00607953"/>
    <w:rsid w:val="006117BF"/>
    <w:rsid w:val="00621216"/>
    <w:rsid w:val="006230BD"/>
    <w:rsid w:val="0062431F"/>
    <w:rsid w:val="00624C68"/>
    <w:rsid w:val="00626FBD"/>
    <w:rsid w:val="0062767B"/>
    <w:rsid w:val="00627993"/>
    <w:rsid w:val="006321FB"/>
    <w:rsid w:val="006332C5"/>
    <w:rsid w:val="006351BB"/>
    <w:rsid w:val="00637F7E"/>
    <w:rsid w:val="00650181"/>
    <w:rsid w:val="00651047"/>
    <w:rsid w:val="00651665"/>
    <w:rsid w:val="00651788"/>
    <w:rsid w:val="0065270B"/>
    <w:rsid w:val="0065395F"/>
    <w:rsid w:val="006542D1"/>
    <w:rsid w:val="006552FF"/>
    <w:rsid w:val="00656AE4"/>
    <w:rsid w:val="00660F2A"/>
    <w:rsid w:val="00663A6E"/>
    <w:rsid w:val="0066510F"/>
    <w:rsid w:val="00666EC6"/>
    <w:rsid w:val="006705A5"/>
    <w:rsid w:val="0067162F"/>
    <w:rsid w:val="00672C3C"/>
    <w:rsid w:val="00674067"/>
    <w:rsid w:val="00674907"/>
    <w:rsid w:val="00676F29"/>
    <w:rsid w:val="00680D83"/>
    <w:rsid w:val="0068390C"/>
    <w:rsid w:val="00683923"/>
    <w:rsid w:val="006874D3"/>
    <w:rsid w:val="0069576A"/>
    <w:rsid w:val="0069603C"/>
    <w:rsid w:val="006A33E5"/>
    <w:rsid w:val="006A5C96"/>
    <w:rsid w:val="006A5CCF"/>
    <w:rsid w:val="006B18B3"/>
    <w:rsid w:val="006B2A55"/>
    <w:rsid w:val="006C371F"/>
    <w:rsid w:val="006D000A"/>
    <w:rsid w:val="006D17E5"/>
    <w:rsid w:val="006D17E9"/>
    <w:rsid w:val="006E0178"/>
    <w:rsid w:val="006E12A0"/>
    <w:rsid w:val="006E12F9"/>
    <w:rsid w:val="006E49C2"/>
    <w:rsid w:val="006F163B"/>
    <w:rsid w:val="006F6A99"/>
    <w:rsid w:val="006F6AEE"/>
    <w:rsid w:val="006F753B"/>
    <w:rsid w:val="00701432"/>
    <w:rsid w:val="00701980"/>
    <w:rsid w:val="00701ED8"/>
    <w:rsid w:val="00706BEA"/>
    <w:rsid w:val="007078A5"/>
    <w:rsid w:val="00712DD9"/>
    <w:rsid w:val="00714C7E"/>
    <w:rsid w:val="00716582"/>
    <w:rsid w:val="00716BB5"/>
    <w:rsid w:val="00720036"/>
    <w:rsid w:val="007210E7"/>
    <w:rsid w:val="0073468A"/>
    <w:rsid w:val="00736D47"/>
    <w:rsid w:val="0074065D"/>
    <w:rsid w:val="0074171E"/>
    <w:rsid w:val="00742D3D"/>
    <w:rsid w:val="007431B7"/>
    <w:rsid w:val="00744650"/>
    <w:rsid w:val="00750A64"/>
    <w:rsid w:val="00753CB1"/>
    <w:rsid w:val="007565B8"/>
    <w:rsid w:val="00757381"/>
    <w:rsid w:val="007609A7"/>
    <w:rsid w:val="00761792"/>
    <w:rsid w:val="00761C35"/>
    <w:rsid w:val="007630D6"/>
    <w:rsid w:val="0076312C"/>
    <w:rsid w:val="00764C01"/>
    <w:rsid w:val="007708A4"/>
    <w:rsid w:val="007709AC"/>
    <w:rsid w:val="0077149A"/>
    <w:rsid w:val="00771F30"/>
    <w:rsid w:val="007763BA"/>
    <w:rsid w:val="00776A96"/>
    <w:rsid w:val="00780EC5"/>
    <w:rsid w:val="0078137E"/>
    <w:rsid w:val="00783D19"/>
    <w:rsid w:val="00783D3E"/>
    <w:rsid w:val="00785317"/>
    <w:rsid w:val="00790C3A"/>
    <w:rsid w:val="00792D79"/>
    <w:rsid w:val="00795F9A"/>
    <w:rsid w:val="0079694A"/>
    <w:rsid w:val="007A059F"/>
    <w:rsid w:val="007A24F9"/>
    <w:rsid w:val="007A7CFC"/>
    <w:rsid w:val="007B04C9"/>
    <w:rsid w:val="007B1048"/>
    <w:rsid w:val="007B5FAA"/>
    <w:rsid w:val="007B6EB1"/>
    <w:rsid w:val="007B729E"/>
    <w:rsid w:val="007C4EA5"/>
    <w:rsid w:val="007C55B1"/>
    <w:rsid w:val="007D04F1"/>
    <w:rsid w:val="007D0A7A"/>
    <w:rsid w:val="007D4392"/>
    <w:rsid w:val="007D51B9"/>
    <w:rsid w:val="007E03A3"/>
    <w:rsid w:val="007E15CD"/>
    <w:rsid w:val="007E2CEF"/>
    <w:rsid w:val="007E77FF"/>
    <w:rsid w:val="007E799B"/>
    <w:rsid w:val="007F4C1B"/>
    <w:rsid w:val="008000A2"/>
    <w:rsid w:val="0080078D"/>
    <w:rsid w:val="008008FD"/>
    <w:rsid w:val="00801713"/>
    <w:rsid w:val="00801E74"/>
    <w:rsid w:val="00802C5E"/>
    <w:rsid w:val="00802E1D"/>
    <w:rsid w:val="00804AD7"/>
    <w:rsid w:val="00804ED3"/>
    <w:rsid w:val="00807F0B"/>
    <w:rsid w:val="00810657"/>
    <w:rsid w:val="00812A99"/>
    <w:rsid w:val="00814ADD"/>
    <w:rsid w:val="00817F67"/>
    <w:rsid w:val="00820800"/>
    <w:rsid w:val="00823D45"/>
    <w:rsid w:val="008244D0"/>
    <w:rsid w:val="00824D7B"/>
    <w:rsid w:val="008254DF"/>
    <w:rsid w:val="00825EC3"/>
    <w:rsid w:val="00832297"/>
    <w:rsid w:val="00832BC6"/>
    <w:rsid w:val="00833807"/>
    <w:rsid w:val="00833AD2"/>
    <w:rsid w:val="008400F4"/>
    <w:rsid w:val="00841408"/>
    <w:rsid w:val="008438B6"/>
    <w:rsid w:val="00845800"/>
    <w:rsid w:val="00853C56"/>
    <w:rsid w:val="008548D0"/>
    <w:rsid w:val="00855829"/>
    <w:rsid w:val="008608F9"/>
    <w:rsid w:val="00862854"/>
    <w:rsid w:val="00863F6F"/>
    <w:rsid w:val="008641CA"/>
    <w:rsid w:val="00864E2B"/>
    <w:rsid w:val="00866E77"/>
    <w:rsid w:val="00867EBC"/>
    <w:rsid w:val="00871BFE"/>
    <w:rsid w:val="008751A2"/>
    <w:rsid w:val="00883E01"/>
    <w:rsid w:val="00884754"/>
    <w:rsid w:val="00886632"/>
    <w:rsid w:val="008867D6"/>
    <w:rsid w:val="00887480"/>
    <w:rsid w:val="00887975"/>
    <w:rsid w:val="00891051"/>
    <w:rsid w:val="008910F0"/>
    <w:rsid w:val="00891450"/>
    <w:rsid w:val="00892A08"/>
    <w:rsid w:val="00895900"/>
    <w:rsid w:val="0089628E"/>
    <w:rsid w:val="00896479"/>
    <w:rsid w:val="008A3F96"/>
    <w:rsid w:val="008A4F4F"/>
    <w:rsid w:val="008A61F1"/>
    <w:rsid w:val="008B2BF0"/>
    <w:rsid w:val="008B3454"/>
    <w:rsid w:val="008C0C7D"/>
    <w:rsid w:val="008C1407"/>
    <w:rsid w:val="008C439A"/>
    <w:rsid w:val="008C4A3B"/>
    <w:rsid w:val="008C4B51"/>
    <w:rsid w:val="008C6188"/>
    <w:rsid w:val="008D140C"/>
    <w:rsid w:val="008D2A4E"/>
    <w:rsid w:val="008D4F6E"/>
    <w:rsid w:val="008D7862"/>
    <w:rsid w:val="008E094F"/>
    <w:rsid w:val="008E4B52"/>
    <w:rsid w:val="008E6F7E"/>
    <w:rsid w:val="008E7E50"/>
    <w:rsid w:val="008F3193"/>
    <w:rsid w:val="008F4DE4"/>
    <w:rsid w:val="008F6705"/>
    <w:rsid w:val="009026B9"/>
    <w:rsid w:val="00902811"/>
    <w:rsid w:val="00903556"/>
    <w:rsid w:val="00903C80"/>
    <w:rsid w:val="009054E2"/>
    <w:rsid w:val="009061FA"/>
    <w:rsid w:val="009067E9"/>
    <w:rsid w:val="00906A77"/>
    <w:rsid w:val="00910370"/>
    <w:rsid w:val="009119F1"/>
    <w:rsid w:val="00913D90"/>
    <w:rsid w:val="009146E7"/>
    <w:rsid w:val="009161DF"/>
    <w:rsid w:val="00916CCE"/>
    <w:rsid w:val="009216D5"/>
    <w:rsid w:val="009222B8"/>
    <w:rsid w:val="009229E9"/>
    <w:rsid w:val="00924A6D"/>
    <w:rsid w:val="00925A96"/>
    <w:rsid w:val="00933E2F"/>
    <w:rsid w:val="009341A8"/>
    <w:rsid w:val="009360FA"/>
    <w:rsid w:val="00943D47"/>
    <w:rsid w:val="0094564B"/>
    <w:rsid w:val="00946893"/>
    <w:rsid w:val="00946FF3"/>
    <w:rsid w:val="009479F3"/>
    <w:rsid w:val="009511B9"/>
    <w:rsid w:val="00951E57"/>
    <w:rsid w:val="00953070"/>
    <w:rsid w:val="00953C0F"/>
    <w:rsid w:val="00957689"/>
    <w:rsid w:val="009578B8"/>
    <w:rsid w:val="00957FC9"/>
    <w:rsid w:val="00965D6C"/>
    <w:rsid w:val="009663D1"/>
    <w:rsid w:val="00966CD9"/>
    <w:rsid w:val="00967180"/>
    <w:rsid w:val="0096762B"/>
    <w:rsid w:val="009729C4"/>
    <w:rsid w:val="00974786"/>
    <w:rsid w:val="009769ED"/>
    <w:rsid w:val="00981C60"/>
    <w:rsid w:val="00984D66"/>
    <w:rsid w:val="00985E14"/>
    <w:rsid w:val="009869C5"/>
    <w:rsid w:val="009920F9"/>
    <w:rsid w:val="00994CF2"/>
    <w:rsid w:val="00996652"/>
    <w:rsid w:val="00996AD4"/>
    <w:rsid w:val="009A70DB"/>
    <w:rsid w:val="009A713E"/>
    <w:rsid w:val="009B4E20"/>
    <w:rsid w:val="009B5849"/>
    <w:rsid w:val="009B670B"/>
    <w:rsid w:val="009B7D12"/>
    <w:rsid w:val="009C2223"/>
    <w:rsid w:val="009C36B1"/>
    <w:rsid w:val="009C64C4"/>
    <w:rsid w:val="009C7841"/>
    <w:rsid w:val="009D1EB9"/>
    <w:rsid w:val="009D27FE"/>
    <w:rsid w:val="009D2EFF"/>
    <w:rsid w:val="009D42B2"/>
    <w:rsid w:val="009D42FF"/>
    <w:rsid w:val="009D5C71"/>
    <w:rsid w:val="009E132E"/>
    <w:rsid w:val="009E13E7"/>
    <w:rsid w:val="009E287B"/>
    <w:rsid w:val="009E313A"/>
    <w:rsid w:val="009E3669"/>
    <w:rsid w:val="009E383B"/>
    <w:rsid w:val="009E7BE8"/>
    <w:rsid w:val="009F5A99"/>
    <w:rsid w:val="009F7644"/>
    <w:rsid w:val="00A0588E"/>
    <w:rsid w:val="00A067E7"/>
    <w:rsid w:val="00A06BA4"/>
    <w:rsid w:val="00A0786C"/>
    <w:rsid w:val="00A14C6D"/>
    <w:rsid w:val="00A17361"/>
    <w:rsid w:val="00A25B5F"/>
    <w:rsid w:val="00A25EAC"/>
    <w:rsid w:val="00A26E4C"/>
    <w:rsid w:val="00A30353"/>
    <w:rsid w:val="00A363CB"/>
    <w:rsid w:val="00A42513"/>
    <w:rsid w:val="00A430A3"/>
    <w:rsid w:val="00A4525B"/>
    <w:rsid w:val="00A514A2"/>
    <w:rsid w:val="00A53447"/>
    <w:rsid w:val="00A54377"/>
    <w:rsid w:val="00A57B3B"/>
    <w:rsid w:val="00A63A52"/>
    <w:rsid w:val="00A643A4"/>
    <w:rsid w:val="00A66194"/>
    <w:rsid w:val="00A66BFB"/>
    <w:rsid w:val="00A66DDD"/>
    <w:rsid w:val="00A67CAE"/>
    <w:rsid w:val="00A70F3D"/>
    <w:rsid w:val="00A72877"/>
    <w:rsid w:val="00A7388F"/>
    <w:rsid w:val="00A76A9D"/>
    <w:rsid w:val="00A77ADC"/>
    <w:rsid w:val="00A81998"/>
    <w:rsid w:val="00A83722"/>
    <w:rsid w:val="00A85230"/>
    <w:rsid w:val="00A91A90"/>
    <w:rsid w:val="00A91F91"/>
    <w:rsid w:val="00A92BAC"/>
    <w:rsid w:val="00A95037"/>
    <w:rsid w:val="00A96804"/>
    <w:rsid w:val="00A96832"/>
    <w:rsid w:val="00AA3A47"/>
    <w:rsid w:val="00AA53A8"/>
    <w:rsid w:val="00AB1CC0"/>
    <w:rsid w:val="00AB7C09"/>
    <w:rsid w:val="00AB7E41"/>
    <w:rsid w:val="00AC046C"/>
    <w:rsid w:val="00AC1582"/>
    <w:rsid w:val="00AC573E"/>
    <w:rsid w:val="00AC5ADA"/>
    <w:rsid w:val="00AC6B34"/>
    <w:rsid w:val="00AD06BE"/>
    <w:rsid w:val="00AD28E1"/>
    <w:rsid w:val="00AD4C8A"/>
    <w:rsid w:val="00AE10AC"/>
    <w:rsid w:val="00AE2874"/>
    <w:rsid w:val="00AF2128"/>
    <w:rsid w:val="00AF291C"/>
    <w:rsid w:val="00B024CA"/>
    <w:rsid w:val="00B05754"/>
    <w:rsid w:val="00B05F8A"/>
    <w:rsid w:val="00B07CAB"/>
    <w:rsid w:val="00B10F71"/>
    <w:rsid w:val="00B13BED"/>
    <w:rsid w:val="00B14EA4"/>
    <w:rsid w:val="00B17B8E"/>
    <w:rsid w:val="00B21F3C"/>
    <w:rsid w:val="00B24BB4"/>
    <w:rsid w:val="00B33D15"/>
    <w:rsid w:val="00B34F32"/>
    <w:rsid w:val="00B358F9"/>
    <w:rsid w:val="00B37063"/>
    <w:rsid w:val="00B37603"/>
    <w:rsid w:val="00B402C7"/>
    <w:rsid w:val="00B42540"/>
    <w:rsid w:val="00B42FDB"/>
    <w:rsid w:val="00B4428B"/>
    <w:rsid w:val="00B46677"/>
    <w:rsid w:val="00B50129"/>
    <w:rsid w:val="00B50717"/>
    <w:rsid w:val="00B52282"/>
    <w:rsid w:val="00B5309B"/>
    <w:rsid w:val="00B606F4"/>
    <w:rsid w:val="00B62C7F"/>
    <w:rsid w:val="00B663CA"/>
    <w:rsid w:val="00B673F4"/>
    <w:rsid w:val="00B6793D"/>
    <w:rsid w:val="00B7186C"/>
    <w:rsid w:val="00B71948"/>
    <w:rsid w:val="00B71D07"/>
    <w:rsid w:val="00B73FB7"/>
    <w:rsid w:val="00B742E3"/>
    <w:rsid w:val="00B77501"/>
    <w:rsid w:val="00B77E53"/>
    <w:rsid w:val="00B812F3"/>
    <w:rsid w:val="00B86487"/>
    <w:rsid w:val="00B91AE3"/>
    <w:rsid w:val="00B95977"/>
    <w:rsid w:val="00BA2421"/>
    <w:rsid w:val="00BA4B26"/>
    <w:rsid w:val="00BB3442"/>
    <w:rsid w:val="00BB5C24"/>
    <w:rsid w:val="00BC0B2F"/>
    <w:rsid w:val="00BC495B"/>
    <w:rsid w:val="00BC77C1"/>
    <w:rsid w:val="00BC7AB7"/>
    <w:rsid w:val="00BD3B5F"/>
    <w:rsid w:val="00BD40BA"/>
    <w:rsid w:val="00BE04A9"/>
    <w:rsid w:val="00BE0618"/>
    <w:rsid w:val="00BE0A54"/>
    <w:rsid w:val="00BE3FB6"/>
    <w:rsid w:val="00BF0A7C"/>
    <w:rsid w:val="00C00B71"/>
    <w:rsid w:val="00C04682"/>
    <w:rsid w:val="00C06EDF"/>
    <w:rsid w:val="00C11DE3"/>
    <w:rsid w:val="00C2103F"/>
    <w:rsid w:val="00C25011"/>
    <w:rsid w:val="00C27FAD"/>
    <w:rsid w:val="00C31E7B"/>
    <w:rsid w:val="00C323E5"/>
    <w:rsid w:val="00C37A67"/>
    <w:rsid w:val="00C400F9"/>
    <w:rsid w:val="00C4665A"/>
    <w:rsid w:val="00C52AC7"/>
    <w:rsid w:val="00C55AFB"/>
    <w:rsid w:val="00C570A2"/>
    <w:rsid w:val="00C6036B"/>
    <w:rsid w:val="00C60CA3"/>
    <w:rsid w:val="00C611E8"/>
    <w:rsid w:val="00C612C3"/>
    <w:rsid w:val="00C61844"/>
    <w:rsid w:val="00C6332F"/>
    <w:rsid w:val="00C6657F"/>
    <w:rsid w:val="00C66942"/>
    <w:rsid w:val="00C670C3"/>
    <w:rsid w:val="00C70888"/>
    <w:rsid w:val="00C74660"/>
    <w:rsid w:val="00C76796"/>
    <w:rsid w:val="00C77E9D"/>
    <w:rsid w:val="00C80458"/>
    <w:rsid w:val="00C8208C"/>
    <w:rsid w:val="00C87191"/>
    <w:rsid w:val="00C87F8F"/>
    <w:rsid w:val="00C91561"/>
    <w:rsid w:val="00C96EA0"/>
    <w:rsid w:val="00C97D4F"/>
    <w:rsid w:val="00CA4134"/>
    <w:rsid w:val="00CA4228"/>
    <w:rsid w:val="00CA4F50"/>
    <w:rsid w:val="00CA5BF1"/>
    <w:rsid w:val="00CA780B"/>
    <w:rsid w:val="00CB00FA"/>
    <w:rsid w:val="00CB051D"/>
    <w:rsid w:val="00CB217F"/>
    <w:rsid w:val="00CB31EE"/>
    <w:rsid w:val="00CB4564"/>
    <w:rsid w:val="00CB58B2"/>
    <w:rsid w:val="00CB63A8"/>
    <w:rsid w:val="00CB74F9"/>
    <w:rsid w:val="00CB7D11"/>
    <w:rsid w:val="00CC31F0"/>
    <w:rsid w:val="00CC357B"/>
    <w:rsid w:val="00CC5EAC"/>
    <w:rsid w:val="00CC5F50"/>
    <w:rsid w:val="00CC6210"/>
    <w:rsid w:val="00CC71C3"/>
    <w:rsid w:val="00CD587E"/>
    <w:rsid w:val="00CD697B"/>
    <w:rsid w:val="00CD7148"/>
    <w:rsid w:val="00CD718F"/>
    <w:rsid w:val="00CE0A04"/>
    <w:rsid w:val="00CE215E"/>
    <w:rsid w:val="00CF0231"/>
    <w:rsid w:val="00CF2D57"/>
    <w:rsid w:val="00CF6D3C"/>
    <w:rsid w:val="00CF7725"/>
    <w:rsid w:val="00D02A75"/>
    <w:rsid w:val="00D02E6B"/>
    <w:rsid w:val="00D0366C"/>
    <w:rsid w:val="00D03F2A"/>
    <w:rsid w:val="00D06827"/>
    <w:rsid w:val="00D10349"/>
    <w:rsid w:val="00D1053B"/>
    <w:rsid w:val="00D10C15"/>
    <w:rsid w:val="00D11769"/>
    <w:rsid w:val="00D15442"/>
    <w:rsid w:val="00D17CEF"/>
    <w:rsid w:val="00D2167B"/>
    <w:rsid w:val="00D21ECC"/>
    <w:rsid w:val="00D2216F"/>
    <w:rsid w:val="00D240D6"/>
    <w:rsid w:val="00D26571"/>
    <w:rsid w:val="00D3375E"/>
    <w:rsid w:val="00D36C05"/>
    <w:rsid w:val="00D40411"/>
    <w:rsid w:val="00D405B4"/>
    <w:rsid w:val="00D44591"/>
    <w:rsid w:val="00D4510A"/>
    <w:rsid w:val="00D45589"/>
    <w:rsid w:val="00D46001"/>
    <w:rsid w:val="00D50D98"/>
    <w:rsid w:val="00D530BE"/>
    <w:rsid w:val="00D533F2"/>
    <w:rsid w:val="00D56B25"/>
    <w:rsid w:val="00D57259"/>
    <w:rsid w:val="00D57C7C"/>
    <w:rsid w:val="00D600C1"/>
    <w:rsid w:val="00D609CA"/>
    <w:rsid w:val="00D612E9"/>
    <w:rsid w:val="00D709E4"/>
    <w:rsid w:val="00D71A83"/>
    <w:rsid w:val="00D75C36"/>
    <w:rsid w:val="00D7744D"/>
    <w:rsid w:val="00D7751A"/>
    <w:rsid w:val="00D77810"/>
    <w:rsid w:val="00D77C75"/>
    <w:rsid w:val="00D85ABE"/>
    <w:rsid w:val="00D860A1"/>
    <w:rsid w:val="00D86560"/>
    <w:rsid w:val="00D86718"/>
    <w:rsid w:val="00D86917"/>
    <w:rsid w:val="00D87C5B"/>
    <w:rsid w:val="00D87F54"/>
    <w:rsid w:val="00D90B22"/>
    <w:rsid w:val="00D912B7"/>
    <w:rsid w:val="00D93E31"/>
    <w:rsid w:val="00D9411D"/>
    <w:rsid w:val="00D96253"/>
    <w:rsid w:val="00DA0393"/>
    <w:rsid w:val="00DA140E"/>
    <w:rsid w:val="00DA497A"/>
    <w:rsid w:val="00DA49CE"/>
    <w:rsid w:val="00DA4CBE"/>
    <w:rsid w:val="00DA78B0"/>
    <w:rsid w:val="00DB0922"/>
    <w:rsid w:val="00DB2C97"/>
    <w:rsid w:val="00DB4204"/>
    <w:rsid w:val="00DB5BB0"/>
    <w:rsid w:val="00DB7896"/>
    <w:rsid w:val="00DC5FD2"/>
    <w:rsid w:val="00DD07BE"/>
    <w:rsid w:val="00DD13C3"/>
    <w:rsid w:val="00DD1F6B"/>
    <w:rsid w:val="00DD3E41"/>
    <w:rsid w:val="00DD536B"/>
    <w:rsid w:val="00DE14BA"/>
    <w:rsid w:val="00DE20D0"/>
    <w:rsid w:val="00DE63F8"/>
    <w:rsid w:val="00DE7637"/>
    <w:rsid w:val="00DF01AE"/>
    <w:rsid w:val="00DF03E6"/>
    <w:rsid w:val="00DF5AC3"/>
    <w:rsid w:val="00E011B5"/>
    <w:rsid w:val="00E0149A"/>
    <w:rsid w:val="00E05498"/>
    <w:rsid w:val="00E061B5"/>
    <w:rsid w:val="00E0781F"/>
    <w:rsid w:val="00E10672"/>
    <w:rsid w:val="00E11B8A"/>
    <w:rsid w:val="00E12FCE"/>
    <w:rsid w:val="00E13540"/>
    <w:rsid w:val="00E17BD9"/>
    <w:rsid w:val="00E21266"/>
    <w:rsid w:val="00E2392C"/>
    <w:rsid w:val="00E25D2B"/>
    <w:rsid w:val="00E26D8F"/>
    <w:rsid w:val="00E27DD8"/>
    <w:rsid w:val="00E31D29"/>
    <w:rsid w:val="00E42DDD"/>
    <w:rsid w:val="00E433CA"/>
    <w:rsid w:val="00E4370A"/>
    <w:rsid w:val="00E505B6"/>
    <w:rsid w:val="00E51C5F"/>
    <w:rsid w:val="00E5305C"/>
    <w:rsid w:val="00E54118"/>
    <w:rsid w:val="00E63C48"/>
    <w:rsid w:val="00E64755"/>
    <w:rsid w:val="00E6718F"/>
    <w:rsid w:val="00E671E5"/>
    <w:rsid w:val="00E70169"/>
    <w:rsid w:val="00E70E20"/>
    <w:rsid w:val="00E72C89"/>
    <w:rsid w:val="00E737FA"/>
    <w:rsid w:val="00E75C78"/>
    <w:rsid w:val="00E81757"/>
    <w:rsid w:val="00E8601F"/>
    <w:rsid w:val="00E87493"/>
    <w:rsid w:val="00E93BBD"/>
    <w:rsid w:val="00E93F6B"/>
    <w:rsid w:val="00E958EF"/>
    <w:rsid w:val="00EA0573"/>
    <w:rsid w:val="00EA0DAE"/>
    <w:rsid w:val="00EA1A4E"/>
    <w:rsid w:val="00EA23A5"/>
    <w:rsid w:val="00EA63B9"/>
    <w:rsid w:val="00EB1C50"/>
    <w:rsid w:val="00EB258D"/>
    <w:rsid w:val="00EB377C"/>
    <w:rsid w:val="00EB3B1B"/>
    <w:rsid w:val="00EB4C40"/>
    <w:rsid w:val="00EB6A5F"/>
    <w:rsid w:val="00EB7F8C"/>
    <w:rsid w:val="00EC1700"/>
    <w:rsid w:val="00EC2CCB"/>
    <w:rsid w:val="00EC5677"/>
    <w:rsid w:val="00EC6854"/>
    <w:rsid w:val="00EC75EC"/>
    <w:rsid w:val="00ED26FB"/>
    <w:rsid w:val="00ED5B39"/>
    <w:rsid w:val="00EE3745"/>
    <w:rsid w:val="00EE3EFF"/>
    <w:rsid w:val="00EF106A"/>
    <w:rsid w:val="00EF267B"/>
    <w:rsid w:val="00EF5337"/>
    <w:rsid w:val="00EF64CE"/>
    <w:rsid w:val="00F0004D"/>
    <w:rsid w:val="00F025A8"/>
    <w:rsid w:val="00F0341E"/>
    <w:rsid w:val="00F0510C"/>
    <w:rsid w:val="00F06D85"/>
    <w:rsid w:val="00F07817"/>
    <w:rsid w:val="00F1193B"/>
    <w:rsid w:val="00F11FE6"/>
    <w:rsid w:val="00F14692"/>
    <w:rsid w:val="00F247A0"/>
    <w:rsid w:val="00F274EA"/>
    <w:rsid w:val="00F316C6"/>
    <w:rsid w:val="00F3300E"/>
    <w:rsid w:val="00F334E1"/>
    <w:rsid w:val="00F33AE4"/>
    <w:rsid w:val="00F36254"/>
    <w:rsid w:val="00F40512"/>
    <w:rsid w:val="00F40DCE"/>
    <w:rsid w:val="00F45173"/>
    <w:rsid w:val="00F478B0"/>
    <w:rsid w:val="00F47BEF"/>
    <w:rsid w:val="00F47C42"/>
    <w:rsid w:val="00F50892"/>
    <w:rsid w:val="00F5342C"/>
    <w:rsid w:val="00F55D0C"/>
    <w:rsid w:val="00F622BB"/>
    <w:rsid w:val="00F62F5B"/>
    <w:rsid w:val="00F6487F"/>
    <w:rsid w:val="00F6610F"/>
    <w:rsid w:val="00F72680"/>
    <w:rsid w:val="00F74D27"/>
    <w:rsid w:val="00F75313"/>
    <w:rsid w:val="00F84742"/>
    <w:rsid w:val="00F84BE9"/>
    <w:rsid w:val="00F85169"/>
    <w:rsid w:val="00F87C9F"/>
    <w:rsid w:val="00F87E4C"/>
    <w:rsid w:val="00F901A1"/>
    <w:rsid w:val="00F9089B"/>
    <w:rsid w:val="00F96D8E"/>
    <w:rsid w:val="00F97A7F"/>
    <w:rsid w:val="00FA08A1"/>
    <w:rsid w:val="00FA17BB"/>
    <w:rsid w:val="00FA392F"/>
    <w:rsid w:val="00FB1CBD"/>
    <w:rsid w:val="00FB2305"/>
    <w:rsid w:val="00FB3328"/>
    <w:rsid w:val="00FB66CB"/>
    <w:rsid w:val="00FC1852"/>
    <w:rsid w:val="00FC2313"/>
    <w:rsid w:val="00FC3DB8"/>
    <w:rsid w:val="00FC4B4C"/>
    <w:rsid w:val="00FD21F1"/>
    <w:rsid w:val="00FD2375"/>
    <w:rsid w:val="00FD32E9"/>
    <w:rsid w:val="00FD3F47"/>
    <w:rsid w:val="00FD435A"/>
    <w:rsid w:val="00FD4916"/>
    <w:rsid w:val="00FD7364"/>
    <w:rsid w:val="00FD7F74"/>
    <w:rsid w:val="00FE0184"/>
    <w:rsid w:val="00FE08C2"/>
    <w:rsid w:val="00FE0EBB"/>
    <w:rsid w:val="00FE262B"/>
    <w:rsid w:val="00FE3BCE"/>
    <w:rsid w:val="00FE7229"/>
    <w:rsid w:val="00FF386C"/>
    <w:rsid w:val="00FF49CD"/>
    <w:rsid w:val="00FF65A6"/>
    <w:rsid w:val="00FF6F2A"/>
    <w:rsid w:val="00FF6F9C"/>
    <w:rsid w:val="289E4507"/>
    <w:rsid w:val="2F1A7612"/>
    <w:rsid w:val="3FB1142B"/>
    <w:rsid w:val="6C184E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EFED0D"/>
  <w15:docId w15:val="{FE7D97E6-8799-4742-8243-131521B9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BAD"/>
    <w:pPr>
      <w:spacing w:after="0" w:line="240" w:lineRule="auto"/>
    </w:pPr>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CF7725"/>
    <w:pPr>
      <w:keepNext/>
      <w:keepLines/>
      <w:numPr>
        <w:numId w:val="11"/>
      </w:numPr>
      <w:spacing w:before="360" w:after="120"/>
      <w:ind w:left="360"/>
      <w:outlineLvl w:val="0"/>
    </w:pPr>
    <w:rPr>
      <w:rFonts w:ascii="PT Serif" w:eastAsiaTheme="majorEastAsia" w:hAnsi="PT Serif"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pPr>
    <w:rPr>
      <w:rFonts w:ascii="Calibri" w:hAnsi="Calibri"/>
      <w:sz w:val="22"/>
      <w:szCs w:val="22"/>
      <w:lang w:val="id-ID" w:eastAsia="en-US"/>
    </w:rPr>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HeaderChar">
    <w:name w:val="Header Char"/>
    <w:link w:val="Header"/>
    <w:uiPriority w:val="99"/>
    <w:qFormat/>
    <w:rPr>
      <w:sz w:val="24"/>
      <w:szCs w:val="24"/>
      <w:lang w:val="en-GB" w:eastAsia="en-GB"/>
    </w:rPr>
  </w:style>
  <w:style w:type="character" w:customStyle="1" w:styleId="BalloonTextChar">
    <w:name w:val="Balloon Text Char"/>
    <w:basedOn w:val="DefaultParagraphFont"/>
    <w:link w:val="BalloonText"/>
    <w:qFormat/>
    <w:rPr>
      <w:rFonts w:ascii="Tahoma" w:hAnsi="Tahoma" w:cs="Tahoma"/>
      <w:sz w:val="16"/>
      <w:szCs w:val="16"/>
      <w:lang w:val="en-GB" w:eastAsia="en-GB"/>
    </w:rPr>
  </w:style>
  <w:style w:type="character" w:styleId="PlaceholderText">
    <w:name w:val="Placeholder Text"/>
    <w:basedOn w:val="DefaultParagraphFont"/>
    <w:uiPriority w:val="99"/>
    <w:semiHidden/>
    <w:qFormat/>
    <w:rPr>
      <w:color w:val="808080"/>
    </w:rPr>
  </w:style>
  <w:style w:type="paragraph" w:styleId="Caption">
    <w:name w:val="caption"/>
    <w:basedOn w:val="Normal"/>
    <w:next w:val="Normal"/>
    <w:unhideWhenUsed/>
    <w:qFormat/>
    <w:rsid w:val="00B42FDB"/>
    <w:pPr>
      <w:spacing w:before="120" w:after="120"/>
      <w:jc w:val="center"/>
    </w:pPr>
    <w:rPr>
      <w:rFonts w:ascii="PT Serif" w:hAnsi="PT Serif"/>
      <w:bCs/>
      <w:sz w:val="20"/>
      <w:szCs w:val="22"/>
    </w:rPr>
  </w:style>
  <w:style w:type="paragraph" w:styleId="EndnoteText">
    <w:name w:val="endnote text"/>
    <w:basedOn w:val="Normal"/>
    <w:link w:val="EndnoteTextChar"/>
    <w:rsid w:val="00832297"/>
    <w:rPr>
      <w:sz w:val="20"/>
      <w:szCs w:val="20"/>
    </w:rPr>
  </w:style>
  <w:style w:type="character" w:customStyle="1" w:styleId="EndnoteTextChar">
    <w:name w:val="Endnote Text Char"/>
    <w:basedOn w:val="DefaultParagraphFont"/>
    <w:link w:val="EndnoteText"/>
    <w:rsid w:val="00832297"/>
    <w:rPr>
      <w:rFonts w:ascii="Times New Roman" w:eastAsia="Times New Roman" w:hAnsi="Times New Roman"/>
      <w:lang w:val="en-GB" w:eastAsia="en-GB"/>
    </w:rPr>
  </w:style>
  <w:style w:type="character" w:styleId="EndnoteReference">
    <w:name w:val="endnote reference"/>
    <w:basedOn w:val="DefaultParagraphFont"/>
    <w:rsid w:val="00832297"/>
    <w:rPr>
      <w:vertAlign w:val="superscript"/>
    </w:rPr>
  </w:style>
  <w:style w:type="paragraph" w:styleId="FootnoteText">
    <w:name w:val="footnote text"/>
    <w:basedOn w:val="Normal"/>
    <w:link w:val="FootnoteTextChar"/>
    <w:rsid w:val="00832297"/>
    <w:rPr>
      <w:sz w:val="20"/>
      <w:szCs w:val="20"/>
    </w:rPr>
  </w:style>
  <w:style w:type="character" w:customStyle="1" w:styleId="FootnoteTextChar">
    <w:name w:val="Footnote Text Char"/>
    <w:basedOn w:val="DefaultParagraphFont"/>
    <w:link w:val="FootnoteText"/>
    <w:rsid w:val="00832297"/>
    <w:rPr>
      <w:rFonts w:ascii="Times New Roman" w:eastAsia="Times New Roman" w:hAnsi="Times New Roman"/>
      <w:lang w:val="en-GB" w:eastAsia="en-GB"/>
    </w:rPr>
  </w:style>
  <w:style w:type="character" w:styleId="FootnoteReference">
    <w:name w:val="footnote reference"/>
    <w:basedOn w:val="DefaultParagraphFont"/>
    <w:rsid w:val="00832297"/>
    <w:rPr>
      <w:vertAlign w:val="superscript"/>
    </w:rPr>
  </w:style>
  <w:style w:type="paragraph" w:styleId="Title">
    <w:name w:val="Title"/>
    <w:basedOn w:val="Normal"/>
    <w:next w:val="Normal"/>
    <w:link w:val="TitleChar"/>
    <w:qFormat/>
    <w:rsid w:val="00DA497A"/>
    <w:pPr>
      <w:spacing w:after="480"/>
      <w:jc w:val="center"/>
    </w:pPr>
    <w:rPr>
      <w:rFonts w:ascii="Open Sans" w:hAnsi="Open Sans" w:cs="Open Sans"/>
      <w:b/>
      <w:lang w:val="en-US"/>
    </w:rPr>
  </w:style>
  <w:style w:type="character" w:customStyle="1" w:styleId="TitleChar">
    <w:name w:val="Title Char"/>
    <w:basedOn w:val="DefaultParagraphFont"/>
    <w:link w:val="Title"/>
    <w:rsid w:val="00DA497A"/>
    <w:rPr>
      <w:rFonts w:ascii="Open Sans" w:eastAsia="Times New Roman" w:hAnsi="Open Sans" w:cs="Open Sans"/>
      <w:b/>
      <w:sz w:val="24"/>
      <w:szCs w:val="24"/>
      <w:lang w:eastAsia="en-GB"/>
    </w:rPr>
  </w:style>
  <w:style w:type="paragraph" w:customStyle="1" w:styleId="Abstract">
    <w:name w:val="Abstract"/>
    <w:basedOn w:val="Normal"/>
    <w:link w:val="AbstractChar"/>
    <w:qFormat/>
    <w:rsid w:val="004F5546"/>
    <w:pPr>
      <w:shd w:val="clear" w:color="auto" w:fill="FFFFFF"/>
      <w:ind w:firstLine="601"/>
      <w:jc w:val="both"/>
    </w:pPr>
    <w:rPr>
      <w:rFonts w:ascii="Open Sans" w:hAnsi="Open Sans" w:cs="Open Sans"/>
      <w:i/>
      <w:sz w:val="16"/>
      <w:szCs w:val="16"/>
      <w:lang w:val="en-US" w:eastAsia="en-US"/>
    </w:rPr>
  </w:style>
  <w:style w:type="paragraph" w:customStyle="1" w:styleId="Abstrak">
    <w:name w:val="Abstrak"/>
    <w:basedOn w:val="Normal"/>
    <w:link w:val="AbstrakChar"/>
    <w:qFormat/>
    <w:rsid w:val="006E12A0"/>
    <w:pPr>
      <w:shd w:val="clear" w:color="auto" w:fill="FFFFFF"/>
      <w:ind w:firstLine="601"/>
      <w:jc w:val="both"/>
    </w:pPr>
    <w:rPr>
      <w:rFonts w:ascii="Open Sans" w:hAnsi="Open Sans" w:cs="Open Sans"/>
      <w:iCs/>
      <w:sz w:val="16"/>
      <w:szCs w:val="16"/>
      <w:lang w:val="en-US" w:eastAsia="en-US"/>
    </w:rPr>
  </w:style>
  <w:style w:type="character" w:customStyle="1" w:styleId="AbstractChar">
    <w:name w:val="Abstract Char"/>
    <w:basedOn w:val="DefaultParagraphFont"/>
    <w:link w:val="Abstract"/>
    <w:rsid w:val="004F5546"/>
    <w:rPr>
      <w:rFonts w:ascii="Open Sans" w:eastAsia="Times New Roman" w:hAnsi="Open Sans" w:cs="Open Sans"/>
      <w:i/>
      <w:sz w:val="16"/>
      <w:szCs w:val="16"/>
      <w:shd w:val="clear" w:color="auto" w:fill="FFFFFF"/>
    </w:rPr>
  </w:style>
  <w:style w:type="character" w:customStyle="1" w:styleId="Heading1Char">
    <w:name w:val="Heading 1 Char"/>
    <w:basedOn w:val="DefaultParagraphFont"/>
    <w:link w:val="Heading1"/>
    <w:rsid w:val="00CF7725"/>
    <w:rPr>
      <w:rFonts w:ascii="PT Serif" w:eastAsiaTheme="majorEastAsia" w:hAnsi="PT Serif" w:cstheme="majorBidi"/>
      <w:b/>
      <w:bCs/>
      <w:lang w:val="en-GB" w:eastAsia="en-GB"/>
    </w:rPr>
  </w:style>
  <w:style w:type="character" w:customStyle="1" w:styleId="AbstrakChar">
    <w:name w:val="Abstrak Char"/>
    <w:basedOn w:val="DefaultParagraphFont"/>
    <w:link w:val="Abstrak"/>
    <w:rsid w:val="006E12A0"/>
    <w:rPr>
      <w:rFonts w:ascii="Open Sans" w:eastAsia="Times New Roman" w:hAnsi="Open Sans" w:cs="Open Sans"/>
      <w:iCs/>
      <w:sz w:val="16"/>
      <w:szCs w:val="16"/>
      <w:shd w:val="clear" w:color="auto" w:fill="FFFFFF"/>
    </w:rPr>
  </w:style>
  <w:style w:type="paragraph" w:styleId="NormalWeb">
    <w:name w:val="Normal (Web)"/>
    <w:basedOn w:val="Normal"/>
    <w:link w:val="NormalWebChar"/>
    <w:uiPriority w:val="99"/>
    <w:unhideWhenUsed/>
    <w:rsid w:val="002C69E4"/>
    <w:pPr>
      <w:spacing w:before="100" w:beforeAutospacing="1" w:after="142" w:line="276" w:lineRule="auto"/>
    </w:pPr>
    <w:rPr>
      <w:lang w:val="en-US" w:eastAsia="en-US"/>
    </w:rPr>
  </w:style>
  <w:style w:type="paragraph" w:customStyle="1" w:styleId="western">
    <w:name w:val="western"/>
    <w:basedOn w:val="Normal"/>
    <w:rsid w:val="00274BAD"/>
    <w:pPr>
      <w:spacing w:before="100" w:beforeAutospacing="1" w:after="142" w:line="276" w:lineRule="auto"/>
    </w:pPr>
    <w:rPr>
      <w:lang w:val="en-US" w:eastAsia="en-US"/>
    </w:rPr>
  </w:style>
  <w:style w:type="paragraph" w:customStyle="1" w:styleId="Link">
    <w:name w:val="Link"/>
    <w:basedOn w:val="Normal"/>
    <w:link w:val="LinkChar"/>
    <w:qFormat/>
    <w:rsid w:val="00A17361"/>
    <w:pPr>
      <w:tabs>
        <w:tab w:val="left" w:pos="686"/>
        <w:tab w:val="left" w:pos="851"/>
      </w:tabs>
      <w:ind w:left="851" w:hanging="851"/>
    </w:pPr>
    <w:rPr>
      <w:rFonts w:ascii="PT Serif" w:hAnsi="PT Serif" w:cs="Open Sans"/>
      <w:color w:val="C87700"/>
      <w:sz w:val="20"/>
      <w:szCs w:val="20"/>
      <w:lang w:val="en-US"/>
    </w:rPr>
  </w:style>
  <w:style w:type="character" w:customStyle="1" w:styleId="LinkChar">
    <w:name w:val="Link Char"/>
    <w:basedOn w:val="DefaultParagraphFont"/>
    <w:link w:val="Link"/>
    <w:rsid w:val="00A17361"/>
    <w:rPr>
      <w:rFonts w:ascii="PT Serif" w:eastAsia="Times New Roman" w:hAnsi="PT Serif" w:cs="Open Sans"/>
      <w:color w:val="C87700"/>
      <w:lang w:eastAsia="en-GB"/>
    </w:rPr>
  </w:style>
  <w:style w:type="paragraph" w:customStyle="1" w:styleId="Paragraf">
    <w:name w:val="Paragraf"/>
    <w:basedOn w:val="NormalWeb"/>
    <w:link w:val="ParagrafChar"/>
    <w:qFormat/>
    <w:rsid w:val="00170CD5"/>
    <w:pPr>
      <w:spacing w:before="0" w:beforeAutospacing="0" w:after="0" w:line="240" w:lineRule="auto"/>
      <w:ind w:firstLine="658"/>
      <w:jc w:val="both"/>
    </w:pPr>
    <w:rPr>
      <w:rFonts w:ascii="PT Serif" w:hAnsi="PT Serif"/>
      <w:sz w:val="20"/>
      <w:szCs w:val="20"/>
    </w:rPr>
  </w:style>
  <w:style w:type="character" w:customStyle="1" w:styleId="NormalWebChar">
    <w:name w:val="Normal (Web) Char"/>
    <w:basedOn w:val="DefaultParagraphFont"/>
    <w:link w:val="NormalWeb"/>
    <w:uiPriority w:val="99"/>
    <w:rsid w:val="00170CD5"/>
    <w:rPr>
      <w:rFonts w:ascii="Times New Roman" w:eastAsia="Times New Roman" w:hAnsi="Times New Roman"/>
      <w:sz w:val="24"/>
      <w:szCs w:val="24"/>
    </w:rPr>
  </w:style>
  <w:style w:type="character" w:customStyle="1" w:styleId="ParagrafChar">
    <w:name w:val="Paragraf Char"/>
    <w:basedOn w:val="NormalWebChar"/>
    <w:link w:val="Paragraf"/>
    <w:rsid w:val="00170CD5"/>
    <w:rPr>
      <w:rFonts w:ascii="PT Serif" w:eastAsia="Times New Roman" w:hAnsi="PT Serif"/>
      <w:sz w:val="24"/>
      <w:szCs w:val="24"/>
    </w:rPr>
  </w:style>
  <w:style w:type="character" w:styleId="UnresolvedMention">
    <w:name w:val="Unresolved Mention"/>
    <w:basedOn w:val="DefaultParagraphFont"/>
    <w:uiPriority w:val="99"/>
    <w:semiHidden/>
    <w:unhideWhenUsed/>
    <w:rsid w:val="0038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0269">
      <w:bodyDiv w:val="1"/>
      <w:marLeft w:val="0"/>
      <w:marRight w:val="0"/>
      <w:marTop w:val="0"/>
      <w:marBottom w:val="0"/>
      <w:divBdr>
        <w:top w:val="none" w:sz="0" w:space="0" w:color="auto"/>
        <w:left w:val="none" w:sz="0" w:space="0" w:color="auto"/>
        <w:bottom w:val="none" w:sz="0" w:space="0" w:color="auto"/>
        <w:right w:val="none" w:sz="0" w:space="0" w:color="auto"/>
      </w:divBdr>
    </w:div>
    <w:div w:id="129907774">
      <w:bodyDiv w:val="1"/>
      <w:marLeft w:val="0"/>
      <w:marRight w:val="0"/>
      <w:marTop w:val="0"/>
      <w:marBottom w:val="0"/>
      <w:divBdr>
        <w:top w:val="none" w:sz="0" w:space="0" w:color="auto"/>
        <w:left w:val="none" w:sz="0" w:space="0" w:color="auto"/>
        <w:bottom w:val="none" w:sz="0" w:space="0" w:color="auto"/>
        <w:right w:val="none" w:sz="0" w:space="0" w:color="auto"/>
      </w:divBdr>
    </w:div>
    <w:div w:id="160391430">
      <w:bodyDiv w:val="1"/>
      <w:marLeft w:val="0"/>
      <w:marRight w:val="0"/>
      <w:marTop w:val="0"/>
      <w:marBottom w:val="0"/>
      <w:divBdr>
        <w:top w:val="none" w:sz="0" w:space="0" w:color="auto"/>
        <w:left w:val="none" w:sz="0" w:space="0" w:color="auto"/>
        <w:bottom w:val="none" w:sz="0" w:space="0" w:color="auto"/>
        <w:right w:val="none" w:sz="0" w:space="0" w:color="auto"/>
      </w:divBdr>
    </w:div>
    <w:div w:id="174925835">
      <w:bodyDiv w:val="1"/>
      <w:marLeft w:val="0"/>
      <w:marRight w:val="0"/>
      <w:marTop w:val="0"/>
      <w:marBottom w:val="0"/>
      <w:divBdr>
        <w:top w:val="none" w:sz="0" w:space="0" w:color="auto"/>
        <w:left w:val="none" w:sz="0" w:space="0" w:color="auto"/>
        <w:bottom w:val="none" w:sz="0" w:space="0" w:color="auto"/>
        <w:right w:val="none" w:sz="0" w:space="0" w:color="auto"/>
      </w:divBdr>
    </w:div>
    <w:div w:id="175194299">
      <w:bodyDiv w:val="1"/>
      <w:marLeft w:val="0"/>
      <w:marRight w:val="0"/>
      <w:marTop w:val="0"/>
      <w:marBottom w:val="0"/>
      <w:divBdr>
        <w:top w:val="none" w:sz="0" w:space="0" w:color="auto"/>
        <w:left w:val="none" w:sz="0" w:space="0" w:color="auto"/>
        <w:bottom w:val="none" w:sz="0" w:space="0" w:color="auto"/>
        <w:right w:val="none" w:sz="0" w:space="0" w:color="auto"/>
      </w:divBdr>
    </w:div>
    <w:div w:id="181475089">
      <w:bodyDiv w:val="1"/>
      <w:marLeft w:val="0"/>
      <w:marRight w:val="0"/>
      <w:marTop w:val="0"/>
      <w:marBottom w:val="0"/>
      <w:divBdr>
        <w:top w:val="none" w:sz="0" w:space="0" w:color="auto"/>
        <w:left w:val="none" w:sz="0" w:space="0" w:color="auto"/>
        <w:bottom w:val="none" w:sz="0" w:space="0" w:color="auto"/>
        <w:right w:val="none" w:sz="0" w:space="0" w:color="auto"/>
      </w:divBdr>
    </w:div>
    <w:div w:id="229733440">
      <w:bodyDiv w:val="1"/>
      <w:marLeft w:val="0"/>
      <w:marRight w:val="0"/>
      <w:marTop w:val="0"/>
      <w:marBottom w:val="0"/>
      <w:divBdr>
        <w:top w:val="none" w:sz="0" w:space="0" w:color="auto"/>
        <w:left w:val="none" w:sz="0" w:space="0" w:color="auto"/>
        <w:bottom w:val="none" w:sz="0" w:space="0" w:color="auto"/>
        <w:right w:val="none" w:sz="0" w:space="0" w:color="auto"/>
      </w:divBdr>
      <w:divsChild>
        <w:div w:id="1463620029">
          <w:marLeft w:val="480"/>
          <w:marRight w:val="0"/>
          <w:marTop w:val="0"/>
          <w:marBottom w:val="0"/>
          <w:divBdr>
            <w:top w:val="none" w:sz="0" w:space="0" w:color="auto"/>
            <w:left w:val="none" w:sz="0" w:space="0" w:color="auto"/>
            <w:bottom w:val="none" w:sz="0" w:space="0" w:color="auto"/>
            <w:right w:val="none" w:sz="0" w:space="0" w:color="auto"/>
          </w:divBdr>
          <w:divsChild>
            <w:div w:id="14417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3886">
      <w:bodyDiv w:val="1"/>
      <w:marLeft w:val="0"/>
      <w:marRight w:val="0"/>
      <w:marTop w:val="0"/>
      <w:marBottom w:val="0"/>
      <w:divBdr>
        <w:top w:val="none" w:sz="0" w:space="0" w:color="auto"/>
        <w:left w:val="none" w:sz="0" w:space="0" w:color="auto"/>
        <w:bottom w:val="none" w:sz="0" w:space="0" w:color="auto"/>
        <w:right w:val="none" w:sz="0" w:space="0" w:color="auto"/>
      </w:divBdr>
      <w:divsChild>
        <w:div w:id="1411735996">
          <w:marLeft w:val="480"/>
          <w:marRight w:val="0"/>
          <w:marTop w:val="0"/>
          <w:marBottom w:val="0"/>
          <w:divBdr>
            <w:top w:val="none" w:sz="0" w:space="0" w:color="auto"/>
            <w:left w:val="none" w:sz="0" w:space="0" w:color="auto"/>
            <w:bottom w:val="none" w:sz="0" w:space="0" w:color="auto"/>
            <w:right w:val="none" w:sz="0" w:space="0" w:color="auto"/>
          </w:divBdr>
          <w:divsChild>
            <w:div w:id="5203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8752">
      <w:bodyDiv w:val="1"/>
      <w:marLeft w:val="0"/>
      <w:marRight w:val="0"/>
      <w:marTop w:val="0"/>
      <w:marBottom w:val="0"/>
      <w:divBdr>
        <w:top w:val="none" w:sz="0" w:space="0" w:color="auto"/>
        <w:left w:val="none" w:sz="0" w:space="0" w:color="auto"/>
        <w:bottom w:val="none" w:sz="0" w:space="0" w:color="auto"/>
        <w:right w:val="none" w:sz="0" w:space="0" w:color="auto"/>
      </w:divBdr>
      <w:divsChild>
        <w:div w:id="499319728">
          <w:marLeft w:val="480"/>
          <w:marRight w:val="0"/>
          <w:marTop w:val="0"/>
          <w:marBottom w:val="0"/>
          <w:divBdr>
            <w:top w:val="none" w:sz="0" w:space="0" w:color="auto"/>
            <w:left w:val="none" w:sz="0" w:space="0" w:color="auto"/>
            <w:bottom w:val="none" w:sz="0" w:space="0" w:color="auto"/>
            <w:right w:val="none" w:sz="0" w:space="0" w:color="auto"/>
          </w:divBdr>
          <w:divsChild>
            <w:div w:id="10268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07582">
      <w:bodyDiv w:val="1"/>
      <w:marLeft w:val="0"/>
      <w:marRight w:val="0"/>
      <w:marTop w:val="0"/>
      <w:marBottom w:val="0"/>
      <w:divBdr>
        <w:top w:val="none" w:sz="0" w:space="0" w:color="auto"/>
        <w:left w:val="none" w:sz="0" w:space="0" w:color="auto"/>
        <w:bottom w:val="none" w:sz="0" w:space="0" w:color="auto"/>
        <w:right w:val="none" w:sz="0" w:space="0" w:color="auto"/>
      </w:divBdr>
      <w:divsChild>
        <w:div w:id="716470948">
          <w:marLeft w:val="480"/>
          <w:marRight w:val="0"/>
          <w:marTop w:val="0"/>
          <w:marBottom w:val="0"/>
          <w:divBdr>
            <w:top w:val="none" w:sz="0" w:space="0" w:color="auto"/>
            <w:left w:val="none" w:sz="0" w:space="0" w:color="auto"/>
            <w:bottom w:val="none" w:sz="0" w:space="0" w:color="auto"/>
            <w:right w:val="none" w:sz="0" w:space="0" w:color="auto"/>
          </w:divBdr>
          <w:divsChild>
            <w:div w:id="4912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3371">
      <w:bodyDiv w:val="1"/>
      <w:marLeft w:val="0"/>
      <w:marRight w:val="0"/>
      <w:marTop w:val="0"/>
      <w:marBottom w:val="0"/>
      <w:divBdr>
        <w:top w:val="none" w:sz="0" w:space="0" w:color="auto"/>
        <w:left w:val="none" w:sz="0" w:space="0" w:color="auto"/>
        <w:bottom w:val="none" w:sz="0" w:space="0" w:color="auto"/>
        <w:right w:val="none" w:sz="0" w:space="0" w:color="auto"/>
      </w:divBdr>
      <w:divsChild>
        <w:div w:id="1815247634">
          <w:marLeft w:val="480"/>
          <w:marRight w:val="0"/>
          <w:marTop w:val="0"/>
          <w:marBottom w:val="0"/>
          <w:divBdr>
            <w:top w:val="none" w:sz="0" w:space="0" w:color="auto"/>
            <w:left w:val="none" w:sz="0" w:space="0" w:color="auto"/>
            <w:bottom w:val="none" w:sz="0" w:space="0" w:color="auto"/>
            <w:right w:val="none" w:sz="0" w:space="0" w:color="auto"/>
          </w:divBdr>
          <w:divsChild>
            <w:div w:id="787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2245">
      <w:bodyDiv w:val="1"/>
      <w:marLeft w:val="0"/>
      <w:marRight w:val="0"/>
      <w:marTop w:val="0"/>
      <w:marBottom w:val="0"/>
      <w:divBdr>
        <w:top w:val="none" w:sz="0" w:space="0" w:color="auto"/>
        <w:left w:val="none" w:sz="0" w:space="0" w:color="auto"/>
        <w:bottom w:val="none" w:sz="0" w:space="0" w:color="auto"/>
        <w:right w:val="none" w:sz="0" w:space="0" w:color="auto"/>
      </w:divBdr>
    </w:div>
    <w:div w:id="531957879">
      <w:bodyDiv w:val="1"/>
      <w:marLeft w:val="0"/>
      <w:marRight w:val="0"/>
      <w:marTop w:val="0"/>
      <w:marBottom w:val="0"/>
      <w:divBdr>
        <w:top w:val="none" w:sz="0" w:space="0" w:color="auto"/>
        <w:left w:val="none" w:sz="0" w:space="0" w:color="auto"/>
        <w:bottom w:val="none" w:sz="0" w:space="0" w:color="auto"/>
        <w:right w:val="none" w:sz="0" w:space="0" w:color="auto"/>
      </w:divBdr>
      <w:divsChild>
        <w:div w:id="466239320">
          <w:marLeft w:val="480"/>
          <w:marRight w:val="0"/>
          <w:marTop w:val="0"/>
          <w:marBottom w:val="0"/>
          <w:divBdr>
            <w:top w:val="none" w:sz="0" w:space="0" w:color="auto"/>
            <w:left w:val="none" w:sz="0" w:space="0" w:color="auto"/>
            <w:bottom w:val="none" w:sz="0" w:space="0" w:color="auto"/>
            <w:right w:val="none" w:sz="0" w:space="0" w:color="auto"/>
          </w:divBdr>
          <w:divsChild>
            <w:div w:id="4492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26456">
      <w:bodyDiv w:val="1"/>
      <w:marLeft w:val="0"/>
      <w:marRight w:val="0"/>
      <w:marTop w:val="0"/>
      <w:marBottom w:val="0"/>
      <w:divBdr>
        <w:top w:val="none" w:sz="0" w:space="0" w:color="auto"/>
        <w:left w:val="none" w:sz="0" w:space="0" w:color="auto"/>
        <w:bottom w:val="none" w:sz="0" w:space="0" w:color="auto"/>
        <w:right w:val="none" w:sz="0" w:space="0" w:color="auto"/>
      </w:divBdr>
    </w:div>
    <w:div w:id="556011446">
      <w:bodyDiv w:val="1"/>
      <w:marLeft w:val="0"/>
      <w:marRight w:val="0"/>
      <w:marTop w:val="0"/>
      <w:marBottom w:val="0"/>
      <w:divBdr>
        <w:top w:val="none" w:sz="0" w:space="0" w:color="auto"/>
        <w:left w:val="none" w:sz="0" w:space="0" w:color="auto"/>
        <w:bottom w:val="none" w:sz="0" w:space="0" w:color="auto"/>
        <w:right w:val="none" w:sz="0" w:space="0" w:color="auto"/>
      </w:divBdr>
    </w:div>
    <w:div w:id="690452857">
      <w:bodyDiv w:val="1"/>
      <w:marLeft w:val="0"/>
      <w:marRight w:val="0"/>
      <w:marTop w:val="0"/>
      <w:marBottom w:val="0"/>
      <w:divBdr>
        <w:top w:val="none" w:sz="0" w:space="0" w:color="auto"/>
        <w:left w:val="none" w:sz="0" w:space="0" w:color="auto"/>
        <w:bottom w:val="none" w:sz="0" w:space="0" w:color="auto"/>
        <w:right w:val="none" w:sz="0" w:space="0" w:color="auto"/>
      </w:divBdr>
      <w:divsChild>
        <w:div w:id="1925408009">
          <w:marLeft w:val="480"/>
          <w:marRight w:val="0"/>
          <w:marTop w:val="0"/>
          <w:marBottom w:val="0"/>
          <w:divBdr>
            <w:top w:val="none" w:sz="0" w:space="0" w:color="auto"/>
            <w:left w:val="none" w:sz="0" w:space="0" w:color="auto"/>
            <w:bottom w:val="none" w:sz="0" w:space="0" w:color="auto"/>
            <w:right w:val="none" w:sz="0" w:space="0" w:color="auto"/>
          </w:divBdr>
          <w:divsChild>
            <w:div w:id="3254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7596">
      <w:bodyDiv w:val="1"/>
      <w:marLeft w:val="0"/>
      <w:marRight w:val="0"/>
      <w:marTop w:val="0"/>
      <w:marBottom w:val="0"/>
      <w:divBdr>
        <w:top w:val="none" w:sz="0" w:space="0" w:color="auto"/>
        <w:left w:val="none" w:sz="0" w:space="0" w:color="auto"/>
        <w:bottom w:val="none" w:sz="0" w:space="0" w:color="auto"/>
        <w:right w:val="none" w:sz="0" w:space="0" w:color="auto"/>
      </w:divBdr>
    </w:div>
    <w:div w:id="713501842">
      <w:bodyDiv w:val="1"/>
      <w:marLeft w:val="0"/>
      <w:marRight w:val="0"/>
      <w:marTop w:val="0"/>
      <w:marBottom w:val="0"/>
      <w:divBdr>
        <w:top w:val="none" w:sz="0" w:space="0" w:color="auto"/>
        <w:left w:val="none" w:sz="0" w:space="0" w:color="auto"/>
        <w:bottom w:val="none" w:sz="0" w:space="0" w:color="auto"/>
        <w:right w:val="none" w:sz="0" w:space="0" w:color="auto"/>
      </w:divBdr>
    </w:div>
    <w:div w:id="753743328">
      <w:bodyDiv w:val="1"/>
      <w:marLeft w:val="0"/>
      <w:marRight w:val="0"/>
      <w:marTop w:val="0"/>
      <w:marBottom w:val="0"/>
      <w:divBdr>
        <w:top w:val="none" w:sz="0" w:space="0" w:color="auto"/>
        <w:left w:val="none" w:sz="0" w:space="0" w:color="auto"/>
        <w:bottom w:val="none" w:sz="0" w:space="0" w:color="auto"/>
        <w:right w:val="none" w:sz="0" w:space="0" w:color="auto"/>
      </w:divBdr>
    </w:div>
    <w:div w:id="767653538">
      <w:bodyDiv w:val="1"/>
      <w:marLeft w:val="0"/>
      <w:marRight w:val="0"/>
      <w:marTop w:val="0"/>
      <w:marBottom w:val="0"/>
      <w:divBdr>
        <w:top w:val="none" w:sz="0" w:space="0" w:color="auto"/>
        <w:left w:val="none" w:sz="0" w:space="0" w:color="auto"/>
        <w:bottom w:val="none" w:sz="0" w:space="0" w:color="auto"/>
        <w:right w:val="none" w:sz="0" w:space="0" w:color="auto"/>
      </w:divBdr>
      <w:divsChild>
        <w:div w:id="1387992363">
          <w:marLeft w:val="480"/>
          <w:marRight w:val="0"/>
          <w:marTop w:val="0"/>
          <w:marBottom w:val="0"/>
          <w:divBdr>
            <w:top w:val="none" w:sz="0" w:space="0" w:color="auto"/>
            <w:left w:val="none" w:sz="0" w:space="0" w:color="auto"/>
            <w:bottom w:val="none" w:sz="0" w:space="0" w:color="auto"/>
            <w:right w:val="none" w:sz="0" w:space="0" w:color="auto"/>
          </w:divBdr>
          <w:divsChild>
            <w:div w:id="14474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7614">
      <w:bodyDiv w:val="1"/>
      <w:marLeft w:val="0"/>
      <w:marRight w:val="0"/>
      <w:marTop w:val="0"/>
      <w:marBottom w:val="0"/>
      <w:divBdr>
        <w:top w:val="none" w:sz="0" w:space="0" w:color="auto"/>
        <w:left w:val="none" w:sz="0" w:space="0" w:color="auto"/>
        <w:bottom w:val="none" w:sz="0" w:space="0" w:color="auto"/>
        <w:right w:val="none" w:sz="0" w:space="0" w:color="auto"/>
      </w:divBdr>
      <w:divsChild>
        <w:div w:id="1959293551">
          <w:marLeft w:val="480"/>
          <w:marRight w:val="0"/>
          <w:marTop w:val="0"/>
          <w:marBottom w:val="0"/>
          <w:divBdr>
            <w:top w:val="none" w:sz="0" w:space="0" w:color="auto"/>
            <w:left w:val="none" w:sz="0" w:space="0" w:color="auto"/>
            <w:bottom w:val="none" w:sz="0" w:space="0" w:color="auto"/>
            <w:right w:val="none" w:sz="0" w:space="0" w:color="auto"/>
          </w:divBdr>
          <w:divsChild>
            <w:div w:id="725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819">
      <w:bodyDiv w:val="1"/>
      <w:marLeft w:val="0"/>
      <w:marRight w:val="0"/>
      <w:marTop w:val="0"/>
      <w:marBottom w:val="0"/>
      <w:divBdr>
        <w:top w:val="none" w:sz="0" w:space="0" w:color="auto"/>
        <w:left w:val="none" w:sz="0" w:space="0" w:color="auto"/>
        <w:bottom w:val="none" w:sz="0" w:space="0" w:color="auto"/>
        <w:right w:val="none" w:sz="0" w:space="0" w:color="auto"/>
      </w:divBdr>
    </w:div>
    <w:div w:id="970985466">
      <w:bodyDiv w:val="1"/>
      <w:marLeft w:val="0"/>
      <w:marRight w:val="0"/>
      <w:marTop w:val="0"/>
      <w:marBottom w:val="0"/>
      <w:divBdr>
        <w:top w:val="none" w:sz="0" w:space="0" w:color="auto"/>
        <w:left w:val="none" w:sz="0" w:space="0" w:color="auto"/>
        <w:bottom w:val="none" w:sz="0" w:space="0" w:color="auto"/>
        <w:right w:val="none" w:sz="0" w:space="0" w:color="auto"/>
      </w:divBdr>
      <w:divsChild>
        <w:div w:id="785124491">
          <w:marLeft w:val="480"/>
          <w:marRight w:val="0"/>
          <w:marTop w:val="0"/>
          <w:marBottom w:val="0"/>
          <w:divBdr>
            <w:top w:val="none" w:sz="0" w:space="0" w:color="auto"/>
            <w:left w:val="none" w:sz="0" w:space="0" w:color="auto"/>
            <w:bottom w:val="none" w:sz="0" w:space="0" w:color="auto"/>
            <w:right w:val="none" w:sz="0" w:space="0" w:color="auto"/>
          </w:divBdr>
          <w:divsChild>
            <w:div w:id="74954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7073">
      <w:bodyDiv w:val="1"/>
      <w:marLeft w:val="0"/>
      <w:marRight w:val="0"/>
      <w:marTop w:val="0"/>
      <w:marBottom w:val="0"/>
      <w:divBdr>
        <w:top w:val="none" w:sz="0" w:space="0" w:color="auto"/>
        <w:left w:val="none" w:sz="0" w:space="0" w:color="auto"/>
        <w:bottom w:val="none" w:sz="0" w:space="0" w:color="auto"/>
        <w:right w:val="none" w:sz="0" w:space="0" w:color="auto"/>
      </w:divBdr>
    </w:div>
    <w:div w:id="1031489200">
      <w:bodyDiv w:val="1"/>
      <w:marLeft w:val="0"/>
      <w:marRight w:val="0"/>
      <w:marTop w:val="0"/>
      <w:marBottom w:val="0"/>
      <w:divBdr>
        <w:top w:val="none" w:sz="0" w:space="0" w:color="auto"/>
        <w:left w:val="none" w:sz="0" w:space="0" w:color="auto"/>
        <w:bottom w:val="none" w:sz="0" w:space="0" w:color="auto"/>
        <w:right w:val="none" w:sz="0" w:space="0" w:color="auto"/>
      </w:divBdr>
      <w:divsChild>
        <w:div w:id="1250234654">
          <w:marLeft w:val="480"/>
          <w:marRight w:val="0"/>
          <w:marTop w:val="0"/>
          <w:marBottom w:val="0"/>
          <w:divBdr>
            <w:top w:val="none" w:sz="0" w:space="0" w:color="auto"/>
            <w:left w:val="none" w:sz="0" w:space="0" w:color="auto"/>
            <w:bottom w:val="none" w:sz="0" w:space="0" w:color="auto"/>
            <w:right w:val="none" w:sz="0" w:space="0" w:color="auto"/>
          </w:divBdr>
          <w:divsChild>
            <w:div w:id="15692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276">
      <w:bodyDiv w:val="1"/>
      <w:marLeft w:val="0"/>
      <w:marRight w:val="0"/>
      <w:marTop w:val="0"/>
      <w:marBottom w:val="0"/>
      <w:divBdr>
        <w:top w:val="none" w:sz="0" w:space="0" w:color="auto"/>
        <w:left w:val="none" w:sz="0" w:space="0" w:color="auto"/>
        <w:bottom w:val="none" w:sz="0" w:space="0" w:color="auto"/>
        <w:right w:val="none" w:sz="0" w:space="0" w:color="auto"/>
      </w:divBdr>
    </w:div>
    <w:div w:id="1199204845">
      <w:bodyDiv w:val="1"/>
      <w:marLeft w:val="0"/>
      <w:marRight w:val="0"/>
      <w:marTop w:val="0"/>
      <w:marBottom w:val="0"/>
      <w:divBdr>
        <w:top w:val="none" w:sz="0" w:space="0" w:color="auto"/>
        <w:left w:val="none" w:sz="0" w:space="0" w:color="auto"/>
        <w:bottom w:val="none" w:sz="0" w:space="0" w:color="auto"/>
        <w:right w:val="none" w:sz="0" w:space="0" w:color="auto"/>
      </w:divBdr>
    </w:div>
    <w:div w:id="1207453561">
      <w:bodyDiv w:val="1"/>
      <w:marLeft w:val="0"/>
      <w:marRight w:val="0"/>
      <w:marTop w:val="0"/>
      <w:marBottom w:val="0"/>
      <w:divBdr>
        <w:top w:val="none" w:sz="0" w:space="0" w:color="auto"/>
        <w:left w:val="none" w:sz="0" w:space="0" w:color="auto"/>
        <w:bottom w:val="none" w:sz="0" w:space="0" w:color="auto"/>
        <w:right w:val="none" w:sz="0" w:space="0" w:color="auto"/>
      </w:divBdr>
    </w:div>
    <w:div w:id="1239288433">
      <w:bodyDiv w:val="1"/>
      <w:marLeft w:val="0"/>
      <w:marRight w:val="0"/>
      <w:marTop w:val="0"/>
      <w:marBottom w:val="0"/>
      <w:divBdr>
        <w:top w:val="none" w:sz="0" w:space="0" w:color="auto"/>
        <w:left w:val="none" w:sz="0" w:space="0" w:color="auto"/>
        <w:bottom w:val="none" w:sz="0" w:space="0" w:color="auto"/>
        <w:right w:val="none" w:sz="0" w:space="0" w:color="auto"/>
      </w:divBdr>
      <w:divsChild>
        <w:div w:id="1010794483">
          <w:marLeft w:val="480"/>
          <w:marRight w:val="0"/>
          <w:marTop w:val="0"/>
          <w:marBottom w:val="0"/>
          <w:divBdr>
            <w:top w:val="none" w:sz="0" w:space="0" w:color="auto"/>
            <w:left w:val="none" w:sz="0" w:space="0" w:color="auto"/>
            <w:bottom w:val="none" w:sz="0" w:space="0" w:color="auto"/>
            <w:right w:val="none" w:sz="0" w:space="0" w:color="auto"/>
          </w:divBdr>
          <w:divsChild>
            <w:div w:id="15025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58599">
      <w:bodyDiv w:val="1"/>
      <w:marLeft w:val="0"/>
      <w:marRight w:val="0"/>
      <w:marTop w:val="0"/>
      <w:marBottom w:val="0"/>
      <w:divBdr>
        <w:top w:val="none" w:sz="0" w:space="0" w:color="auto"/>
        <w:left w:val="none" w:sz="0" w:space="0" w:color="auto"/>
        <w:bottom w:val="none" w:sz="0" w:space="0" w:color="auto"/>
        <w:right w:val="none" w:sz="0" w:space="0" w:color="auto"/>
      </w:divBdr>
    </w:div>
    <w:div w:id="1466121351">
      <w:bodyDiv w:val="1"/>
      <w:marLeft w:val="0"/>
      <w:marRight w:val="0"/>
      <w:marTop w:val="0"/>
      <w:marBottom w:val="0"/>
      <w:divBdr>
        <w:top w:val="none" w:sz="0" w:space="0" w:color="auto"/>
        <w:left w:val="none" w:sz="0" w:space="0" w:color="auto"/>
        <w:bottom w:val="none" w:sz="0" w:space="0" w:color="auto"/>
        <w:right w:val="none" w:sz="0" w:space="0" w:color="auto"/>
      </w:divBdr>
    </w:div>
    <w:div w:id="1469131535">
      <w:bodyDiv w:val="1"/>
      <w:marLeft w:val="0"/>
      <w:marRight w:val="0"/>
      <w:marTop w:val="0"/>
      <w:marBottom w:val="0"/>
      <w:divBdr>
        <w:top w:val="none" w:sz="0" w:space="0" w:color="auto"/>
        <w:left w:val="none" w:sz="0" w:space="0" w:color="auto"/>
        <w:bottom w:val="none" w:sz="0" w:space="0" w:color="auto"/>
        <w:right w:val="none" w:sz="0" w:space="0" w:color="auto"/>
      </w:divBdr>
    </w:div>
    <w:div w:id="1480147325">
      <w:bodyDiv w:val="1"/>
      <w:marLeft w:val="0"/>
      <w:marRight w:val="0"/>
      <w:marTop w:val="0"/>
      <w:marBottom w:val="0"/>
      <w:divBdr>
        <w:top w:val="none" w:sz="0" w:space="0" w:color="auto"/>
        <w:left w:val="none" w:sz="0" w:space="0" w:color="auto"/>
        <w:bottom w:val="none" w:sz="0" w:space="0" w:color="auto"/>
        <w:right w:val="none" w:sz="0" w:space="0" w:color="auto"/>
      </w:divBdr>
      <w:divsChild>
        <w:div w:id="1000042456">
          <w:marLeft w:val="480"/>
          <w:marRight w:val="0"/>
          <w:marTop w:val="0"/>
          <w:marBottom w:val="0"/>
          <w:divBdr>
            <w:top w:val="none" w:sz="0" w:space="0" w:color="auto"/>
            <w:left w:val="none" w:sz="0" w:space="0" w:color="auto"/>
            <w:bottom w:val="none" w:sz="0" w:space="0" w:color="auto"/>
            <w:right w:val="none" w:sz="0" w:space="0" w:color="auto"/>
          </w:divBdr>
          <w:divsChild>
            <w:div w:id="11948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1122">
      <w:bodyDiv w:val="1"/>
      <w:marLeft w:val="0"/>
      <w:marRight w:val="0"/>
      <w:marTop w:val="0"/>
      <w:marBottom w:val="0"/>
      <w:divBdr>
        <w:top w:val="none" w:sz="0" w:space="0" w:color="auto"/>
        <w:left w:val="none" w:sz="0" w:space="0" w:color="auto"/>
        <w:bottom w:val="none" w:sz="0" w:space="0" w:color="auto"/>
        <w:right w:val="none" w:sz="0" w:space="0" w:color="auto"/>
      </w:divBdr>
    </w:div>
    <w:div w:id="1713579492">
      <w:bodyDiv w:val="1"/>
      <w:marLeft w:val="0"/>
      <w:marRight w:val="0"/>
      <w:marTop w:val="0"/>
      <w:marBottom w:val="0"/>
      <w:divBdr>
        <w:top w:val="none" w:sz="0" w:space="0" w:color="auto"/>
        <w:left w:val="none" w:sz="0" w:space="0" w:color="auto"/>
        <w:bottom w:val="none" w:sz="0" w:space="0" w:color="auto"/>
        <w:right w:val="none" w:sz="0" w:space="0" w:color="auto"/>
      </w:divBdr>
    </w:div>
    <w:div w:id="1722090521">
      <w:bodyDiv w:val="1"/>
      <w:marLeft w:val="0"/>
      <w:marRight w:val="0"/>
      <w:marTop w:val="0"/>
      <w:marBottom w:val="0"/>
      <w:divBdr>
        <w:top w:val="none" w:sz="0" w:space="0" w:color="auto"/>
        <w:left w:val="none" w:sz="0" w:space="0" w:color="auto"/>
        <w:bottom w:val="none" w:sz="0" w:space="0" w:color="auto"/>
        <w:right w:val="none" w:sz="0" w:space="0" w:color="auto"/>
      </w:divBdr>
      <w:divsChild>
        <w:div w:id="1177426131">
          <w:marLeft w:val="480"/>
          <w:marRight w:val="0"/>
          <w:marTop w:val="0"/>
          <w:marBottom w:val="0"/>
          <w:divBdr>
            <w:top w:val="none" w:sz="0" w:space="0" w:color="auto"/>
            <w:left w:val="none" w:sz="0" w:space="0" w:color="auto"/>
            <w:bottom w:val="none" w:sz="0" w:space="0" w:color="auto"/>
            <w:right w:val="none" w:sz="0" w:space="0" w:color="auto"/>
          </w:divBdr>
          <w:divsChild>
            <w:div w:id="18502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05054">
      <w:bodyDiv w:val="1"/>
      <w:marLeft w:val="0"/>
      <w:marRight w:val="0"/>
      <w:marTop w:val="0"/>
      <w:marBottom w:val="0"/>
      <w:divBdr>
        <w:top w:val="none" w:sz="0" w:space="0" w:color="auto"/>
        <w:left w:val="none" w:sz="0" w:space="0" w:color="auto"/>
        <w:bottom w:val="none" w:sz="0" w:space="0" w:color="auto"/>
        <w:right w:val="none" w:sz="0" w:space="0" w:color="auto"/>
      </w:divBdr>
      <w:divsChild>
        <w:div w:id="1183711261">
          <w:marLeft w:val="480"/>
          <w:marRight w:val="0"/>
          <w:marTop w:val="0"/>
          <w:marBottom w:val="0"/>
          <w:divBdr>
            <w:top w:val="none" w:sz="0" w:space="0" w:color="auto"/>
            <w:left w:val="none" w:sz="0" w:space="0" w:color="auto"/>
            <w:bottom w:val="none" w:sz="0" w:space="0" w:color="auto"/>
            <w:right w:val="none" w:sz="0" w:space="0" w:color="auto"/>
          </w:divBdr>
          <w:divsChild>
            <w:div w:id="17592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58348">
      <w:bodyDiv w:val="1"/>
      <w:marLeft w:val="0"/>
      <w:marRight w:val="0"/>
      <w:marTop w:val="0"/>
      <w:marBottom w:val="0"/>
      <w:divBdr>
        <w:top w:val="none" w:sz="0" w:space="0" w:color="auto"/>
        <w:left w:val="none" w:sz="0" w:space="0" w:color="auto"/>
        <w:bottom w:val="none" w:sz="0" w:space="0" w:color="auto"/>
        <w:right w:val="none" w:sz="0" w:space="0" w:color="auto"/>
      </w:divBdr>
    </w:div>
    <w:div w:id="1844978544">
      <w:bodyDiv w:val="1"/>
      <w:marLeft w:val="0"/>
      <w:marRight w:val="0"/>
      <w:marTop w:val="0"/>
      <w:marBottom w:val="0"/>
      <w:divBdr>
        <w:top w:val="none" w:sz="0" w:space="0" w:color="auto"/>
        <w:left w:val="none" w:sz="0" w:space="0" w:color="auto"/>
        <w:bottom w:val="none" w:sz="0" w:space="0" w:color="auto"/>
        <w:right w:val="none" w:sz="0" w:space="0" w:color="auto"/>
      </w:divBdr>
    </w:div>
    <w:div w:id="1846748253">
      <w:bodyDiv w:val="1"/>
      <w:marLeft w:val="0"/>
      <w:marRight w:val="0"/>
      <w:marTop w:val="0"/>
      <w:marBottom w:val="0"/>
      <w:divBdr>
        <w:top w:val="none" w:sz="0" w:space="0" w:color="auto"/>
        <w:left w:val="none" w:sz="0" w:space="0" w:color="auto"/>
        <w:bottom w:val="none" w:sz="0" w:space="0" w:color="auto"/>
        <w:right w:val="none" w:sz="0" w:space="0" w:color="auto"/>
      </w:divBdr>
    </w:div>
    <w:div w:id="1878468662">
      <w:bodyDiv w:val="1"/>
      <w:marLeft w:val="0"/>
      <w:marRight w:val="0"/>
      <w:marTop w:val="0"/>
      <w:marBottom w:val="0"/>
      <w:divBdr>
        <w:top w:val="none" w:sz="0" w:space="0" w:color="auto"/>
        <w:left w:val="none" w:sz="0" w:space="0" w:color="auto"/>
        <w:bottom w:val="none" w:sz="0" w:space="0" w:color="auto"/>
        <w:right w:val="none" w:sz="0" w:space="0" w:color="auto"/>
      </w:divBdr>
    </w:div>
    <w:div w:id="1889956647">
      <w:bodyDiv w:val="1"/>
      <w:marLeft w:val="0"/>
      <w:marRight w:val="0"/>
      <w:marTop w:val="0"/>
      <w:marBottom w:val="0"/>
      <w:divBdr>
        <w:top w:val="none" w:sz="0" w:space="0" w:color="auto"/>
        <w:left w:val="none" w:sz="0" w:space="0" w:color="auto"/>
        <w:bottom w:val="none" w:sz="0" w:space="0" w:color="auto"/>
        <w:right w:val="none" w:sz="0" w:space="0" w:color="auto"/>
      </w:divBdr>
    </w:div>
    <w:div w:id="1922830351">
      <w:bodyDiv w:val="1"/>
      <w:marLeft w:val="0"/>
      <w:marRight w:val="0"/>
      <w:marTop w:val="0"/>
      <w:marBottom w:val="0"/>
      <w:divBdr>
        <w:top w:val="none" w:sz="0" w:space="0" w:color="auto"/>
        <w:left w:val="none" w:sz="0" w:space="0" w:color="auto"/>
        <w:bottom w:val="none" w:sz="0" w:space="0" w:color="auto"/>
        <w:right w:val="none" w:sz="0" w:space="0" w:color="auto"/>
      </w:divBdr>
      <w:divsChild>
        <w:div w:id="1766605785">
          <w:marLeft w:val="480"/>
          <w:marRight w:val="0"/>
          <w:marTop w:val="0"/>
          <w:marBottom w:val="0"/>
          <w:divBdr>
            <w:top w:val="none" w:sz="0" w:space="0" w:color="auto"/>
            <w:left w:val="none" w:sz="0" w:space="0" w:color="auto"/>
            <w:bottom w:val="none" w:sz="0" w:space="0" w:color="auto"/>
            <w:right w:val="none" w:sz="0" w:space="0" w:color="auto"/>
          </w:divBdr>
          <w:divsChild>
            <w:div w:id="71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6723">
      <w:bodyDiv w:val="1"/>
      <w:marLeft w:val="0"/>
      <w:marRight w:val="0"/>
      <w:marTop w:val="0"/>
      <w:marBottom w:val="0"/>
      <w:divBdr>
        <w:top w:val="none" w:sz="0" w:space="0" w:color="auto"/>
        <w:left w:val="none" w:sz="0" w:space="0" w:color="auto"/>
        <w:bottom w:val="none" w:sz="0" w:space="0" w:color="auto"/>
        <w:right w:val="none" w:sz="0" w:space="0" w:color="auto"/>
      </w:divBdr>
      <w:divsChild>
        <w:div w:id="1861704713">
          <w:marLeft w:val="480"/>
          <w:marRight w:val="0"/>
          <w:marTop w:val="0"/>
          <w:marBottom w:val="0"/>
          <w:divBdr>
            <w:top w:val="none" w:sz="0" w:space="0" w:color="auto"/>
            <w:left w:val="none" w:sz="0" w:space="0" w:color="auto"/>
            <w:bottom w:val="none" w:sz="0" w:space="0" w:color="auto"/>
            <w:right w:val="none" w:sz="0" w:space="0" w:color="auto"/>
          </w:divBdr>
          <w:divsChild>
            <w:div w:id="2917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3164">
      <w:bodyDiv w:val="1"/>
      <w:marLeft w:val="0"/>
      <w:marRight w:val="0"/>
      <w:marTop w:val="0"/>
      <w:marBottom w:val="0"/>
      <w:divBdr>
        <w:top w:val="none" w:sz="0" w:space="0" w:color="auto"/>
        <w:left w:val="none" w:sz="0" w:space="0" w:color="auto"/>
        <w:bottom w:val="none" w:sz="0" w:space="0" w:color="auto"/>
        <w:right w:val="none" w:sz="0" w:space="0" w:color="auto"/>
      </w:divBdr>
    </w:div>
    <w:div w:id="2039159750">
      <w:bodyDiv w:val="1"/>
      <w:marLeft w:val="0"/>
      <w:marRight w:val="0"/>
      <w:marTop w:val="0"/>
      <w:marBottom w:val="0"/>
      <w:divBdr>
        <w:top w:val="none" w:sz="0" w:space="0" w:color="auto"/>
        <w:left w:val="none" w:sz="0" w:space="0" w:color="auto"/>
        <w:bottom w:val="none" w:sz="0" w:space="0" w:color="auto"/>
        <w:right w:val="none" w:sz="0" w:space="0" w:color="auto"/>
      </w:divBdr>
      <w:divsChild>
        <w:div w:id="391924327">
          <w:marLeft w:val="480"/>
          <w:marRight w:val="0"/>
          <w:marTop w:val="0"/>
          <w:marBottom w:val="0"/>
          <w:divBdr>
            <w:top w:val="none" w:sz="0" w:space="0" w:color="auto"/>
            <w:left w:val="none" w:sz="0" w:space="0" w:color="auto"/>
            <w:bottom w:val="none" w:sz="0" w:space="0" w:color="auto"/>
            <w:right w:val="none" w:sz="0" w:space="0" w:color="auto"/>
          </w:divBdr>
          <w:divsChild>
            <w:div w:id="6919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0748">
      <w:bodyDiv w:val="1"/>
      <w:marLeft w:val="0"/>
      <w:marRight w:val="0"/>
      <w:marTop w:val="0"/>
      <w:marBottom w:val="0"/>
      <w:divBdr>
        <w:top w:val="none" w:sz="0" w:space="0" w:color="auto"/>
        <w:left w:val="none" w:sz="0" w:space="0" w:color="auto"/>
        <w:bottom w:val="none" w:sz="0" w:space="0" w:color="auto"/>
        <w:right w:val="none" w:sz="0" w:space="0" w:color="auto"/>
      </w:divBdr>
      <w:divsChild>
        <w:div w:id="1909146642">
          <w:marLeft w:val="480"/>
          <w:marRight w:val="0"/>
          <w:marTop w:val="0"/>
          <w:marBottom w:val="0"/>
          <w:divBdr>
            <w:top w:val="none" w:sz="0" w:space="0" w:color="auto"/>
            <w:left w:val="none" w:sz="0" w:space="0" w:color="auto"/>
            <w:bottom w:val="none" w:sz="0" w:space="0" w:color="auto"/>
            <w:right w:val="none" w:sz="0" w:space="0" w:color="auto"/>
          </w:divBdr>
          <w:divsChild>
            <w:div w:id="912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x.doi.org/10.31284/j.jpp-iptek.2019.v3i1.3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jurnal.itats.ac.id/jpp-iptek"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ebyajuzx@gmail.com1" TargetMode="Externa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u.lipi.go.id/1509339498"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EEE7B3-17CE-49AE-A53E-DBDD79DB42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Template JPP IPTEK ITATS</vt:lpstr>
    </vt:vector>
  </TitlesOfParts>
  <Manager>LPPM</Manager>
  <Company>ITATS Surabaya</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JPP IPTEK ITATS</dc:title>
  <dc:subject>Jurnal</dc:subject>
  <dc:creator>Redaksi JPP IPTEK</dc:creator>
  <cp:keywords>template, jurnal, jpp iptek, itats</cp:keywords>
  <cp:lastModifiedBy>I Wayan Sukadana</cp:lastModifiedBy>
  <cp:revision>4</cp:revision>
  <cp:lastPrinted>2019-06-21T03:26:00Z</cp:lastPrinted>
  <dcterms:created xsi:type="dcterms:W3CDTF">2021-08-09T13:42:00Z</dcterms:created>
  <dcterms:modified xsi:type="dcterms:W3CDTF">2021-08-09T13:54:00Z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