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8"/>
        <w:gridCol w:w="426"/>
        <w:gridCol w:w="236"/>
        <w:gridCol w:w="4867"/>
        <w:gridCol w:w="1134"/>
        <w:gridCol w:w="88"/>
      </w:tblGrid>
      <w:tr w:rsidR="00771779" w:rsidRPr="0069644B" w14:paraId="321DFFEF" w14:textId="77777777" w:rsidTr="00332A06">
        <w:trPr>
          <w:gridAfter w:val="1"/>
          <w:wAfter w:w="88" w:type="dxa"/>
          <w:trHeight w:hRule="exact" w:val="113"/>
        </w:trPr>
        <w:tc>
          <w:tcPr>
            <w:tcW w:w="1242" w:type="dxa"/>
            <w:vMerge w:val="restart"/>
            <w:tcBorders>
              <w:top w:val="single" w:sz="12" w:space="0" w:color="auto"/>
              <w:left w:val="nil"/>
              <w:right w:val="nil"/>
            </w:tcBorders>
            <w:shd w:val="clear" w:color="auto" w:fill="auto"/>
            <w:vAlign w:val="center"/>
          </w:tcPr>
          <w:p w14:paraId="6EAE0D4E" w14:textId="77777777" w:rsidR="00771779" w:rsidRPr="0069644B" w:rsidRDefault="00B01CFD" w:rsidP="00771779">
            <w:pPr>
              <w:spacing w:after="60" w:line="240" w:lineRule="auto"/>
              <w:jc w:val="center"/>
              <w:rPr>
                <w:rFonts w:ascii="Book Antiqua" w:hAnsi="Book Antiqua"/>
                <w:b/>
                <w:bCs/>
                <w:sz w:val="38"/>
                <w:szCs w:val="38"/>
                <w:lang w:val="en-US"/>
              </w:rPr>
            </w:pPr>
            <w:r w:rsidRPr="00771779">
              <w:rPr>
                <w:noProof/>
                <w:lang w:val="en-US"/>
              </w:rPr>
              <w:drawing>
                <wp:inline distT="0" distB="0" distL="0" distR="0" wp14:anchorId="1854A78A" wp14:editId="02AC0A71">
                  <wp:extent cx="650875" cy="812165"/>
                  <wp:effectExtent l="0" t="0" r="0" b="0"/>
                  <wp:docPr id="1" name="Picture 2" descr="D:\PENGAJARAN ITATS\KEGIATAN AKADEMIK INSTITUSI\ITATS_copy copy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GAJARAN ITATS\KEGIATAN AKADEMIK INSTITUSI\ITATS_copy copy_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875" cy="812165"/>
                          </a:xfrm>
                          <a:prstGeom prst="rect">
                            <a:avLst/>
                          </a:prstGeom>
                          <a:noFill/>
                          <a:ln>
                            <a:noFill/>
                          </a:ln>
                        </pic:spPr>
                      </pic:pic>
                    </a:graphicData>
                  </a:graphic>
                </wp:inline>
              </w:drawing>
            </w:r>
          </w:p>
        </w:tc>
        <w:tc>
          <w:tcPr>
            <w:tcW w:w="6807" w:type="dxa"/>
            <w:gridSpan w:val="4"/>
            <w:tcBorders>
              <w:top w:val="single" w:sz="12" w:space="0" w:color="auto"/>
              <w:left w:val="nil"/>
              <w:bottom w:val="nil"/>
              <w:right w:val="nil"/>
            </w:tcBorders>
            <w:shd w:val="clear" w:color="auto" w:fill="auto"/>
            <w:vAlign w:val="center"/>
          </w:tcPr>
          <w:p w14:paraId="26415935" w14:textId="77777777" w:rsidR="00771779" w:rsidRPr="0069644B" w:rsidRDefault="00771779" w:rsidP="0069644B">
            <w:pPr>
              <w:spacing w:after="0" w:line="240" w:lineRule="auto"/>
              <w:jc w:val="center"/>
              <w:rPr>
                <w:rFonts w:ascii="Book Antiqua" w:hAnsi="Book Antiqua"/>
                <w:b/>
                <w:bCs/>
                <w:szCs w:val="24"/>
                <w:lang w:val="en-US"/>
              </w:rPr>
            </w:pPr>
          </w:p>
        </w:tc>
        <w:tc>
          <w:tcPr>
            <w:tcW w:w="1134" w:type="dxa"/>
            <w:vMerge w:val="restart"/>
            <w:tcBorders>
              <w:top w:val="single" w:sz="12" w:space="0" w:color="auto"/>
              <w:left w:val="nil"/>
              <w:right w:val="nil"/>
            </w:tcBorders>
            <w:shd w:val="clear" w:color="auto" w:fill="auto"/>
            <w:vAlign w:val="center"/>
          </w:tcPr>
          <w:p w14:paraId="34080113" w14:textId="799A23E0" w:rsidR="00771779" w:rsidRPr="0069644B" w:rsidRDefault="00B01CFD" w:rsidP="00FD61B9">
            <w:pPr>
              <w:spacing w:before="40" w:after="40" w:line="240" w:lineRule="auto"/>
              <w:jc w:val="center"/>
              <w:rPr>
                <w:szCs w:val="24"/>
                <w:lang w:val="en-US"/>
              </w:rPr>
            </w:pPr>
            <w:r w:rsidRPr="0069644B">
              <w:rPr>
                <w:noProof/>
                <w:lang w:val="en-US"/>
              </w:rPr>
              <w:drawing>
                <wp:inline distT="0" distB="0" distL="0" distR="0" wp14:anchorId="1D193219" wp14:editId="6AA3A087">
                  <wp:extent cx="614680" cy="8775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680" cy="877570"/>
                          </a:xfrm>
                          <a:prstGeom prst="rect">
                            <a:avLst/>
                          </a:prstGeom>
                          <a:noFill/>
                          <a:ln>
                            <a:noFill/>
                          </a:ln>
                        </pic:spPr>
                      </pic:pic>
                    </a:graphicData>
                  </a:graphic>
                </wp:inline>
              </w:drawing>
            </w:r>
          </w:p>
        </w:tc>
      </w:tr>
      <w:tr w:rsidR="00771779" w:rsidRPr="0069644B" w14:paraId="1B9DCA98" w14:textId="77777777" w:rsidTr="00332A06">
        <w:trPr>
          <w:gridAfter w:val="1"/>
          <w:wAfter w:w="88" w:type="dxa"/>
          <w:trHeight w:val="993"/>
        </w:trPr>
        <w:tc>
          <w:tcPr>
            <w:tcW w:w="1242" w:type="dxa"/>
            <w:vMerge/>
            <w:tcBorders>
              <w:left w:val="nil"/>
              <w:right w:val="nil"/>
            </w:tcBorders>
            <w:shd w:val="clear" w:color="auto" w:fill="auto"/>
            <w:vAlign w:val="center"/>
          </w:tcPr>
          <w:p w14:paraId="43F038FC" w14:textId="77777777" w:rsidR="00771779" w:rsidRPr="00771779" w:rsidRDefault="00771779" w:rsidP="00771779">
            <w:pPr>
              <w:spacing w:after="60" w:line="240" w:lineRule="auto"/>
              <w:jc w:val="center"/>
              <w:rPr>
                <w:noProof/>
                <w:lang w:val="en-US"/>
              </w:rPr>
            </w:pPr>
          </w:p>
        </w:tc>
        <w:tc>
          <w:tcPr>
            <w:tcW w:w="6807" w:type="dxa"/>
            <w:gridSpan w:val="4"/>
            <w:tcBorders>
              <w:top w:val="nil"/>
              <w:left w:val="nil"/>
              <w:bottom w:val="nil"/>
              <w:right w:val="nil"/>
            </w:tcBorders>
            <w:shd w:val="clear" w:color="auto" w:fill="D9D9D9"/>
            <w:vAlign w:val="center"/>
          </w:tcPr>
          <w:p w14:paraId="71C6E81F" w14:textId="77777777" w:rsidR="00771779" w:rsidRPr="00771779" w:rsidRDefault="00771779" w:rsidP="00771779">
            <w:pPr>
              <w:spacing w:after="0" w:line="240" w:lineRule="auto"/>
              <w:jc w:val="center"/>
              <w:rPr>
                <w:rFonts w:ascii="Book Antiqua" w:hAnsi="Book Antiqua"/>
                <w:b/>
                <w:bCs/>
                <w:szCs w:val="24"/>
                <w:lang w:val="en-US"/>
              </w:rPr>
            </w:pPr>
            <w:r w:rsidRPr="00771779">
              <w:rPr>
                <w:rFonts w:ascii="Book Antiqua" w:hAnsi="Book Antiqua"/>
                <w:b/>
                <w:bCs/>
                <w:sz w:val="42"/>
                <w:szCs w:val="42"/>
                <w:lang w:val="en-US"/>
              </w:rPr>
              <w:t>JURNAL IPTEK</w:t>
            </w:r>
          </w:p>
          <w:p w14:paraId="76C3DF86" w14:textId="77777777" w:rsidR="00771779" w:rsidRPr="00771779" w:rsidRDefault="00771779" w:rsidP="00771779">
            <w:pPr>
              <w:spacing w:after="0" w:line="240" w:lineRule="auto"/>
              <w:jc w:val="center"/>
              <w:rPr>
                <w:rFonts w:ascii="Book Antiqua" w:hAnsi="Book Antiqua"/>
                <w:b/>
                <w:bCs/>
                <w:sz w:val="42"/>
                <w:szCs w:val="42"/>
                <w:lang w:val="en-US"/>
              </w:rPr>
            </w:pPr>
            <w:r w:rsidRPr="0069644B">
              <w:rPr>
                <w:rFonts w:ascii="Book Antiqua" w:hAnsi="Book Antiqua"/>
                <w:b/>
                <w:bCs/>
                <w:szCs w:val="24"/>
                <w:lang w:val="en-US"/>
              </w:rPr>
              <w:t>MEDIA KOMUNIKASI TEKNOLOGI</w:t>
            </w:r>
          </w:p>
        </w:tc>
        <w:tc>
          <w:tcPr>
            <w:tcW w:w="1134" w:type="dxa"/>
            <w:vMerge/>
            <w:tcBorders>
              <w:left w:val="nil"/>
              <w:right w:val="nil"/>
            </w:tcBorders>
            <w:shd w:val="clear" w:color="auto" w:fill="auto"/>
          </w:tcPr>
          <w:p w14:paraId="53631808" w14:textId="77777777" w:rsidR="00771779" w:rsidRPr="0069644B" w:rsidRDefault="00771779" w:rsidP="0069644B">
            <w:pPr>
              <w:spacing w:before="40" w:after="40" w:line="240" w:lineRule="auto"/>
              <w:jc w:val="center"/>
              <w:rPr>
                <w:noProof/>
                <w:lang w:val="en-US"/>
              </w:rPr>
            </w:pPr>
          </w:p>
        </w:tc>
      </w:tr>
      <w:tr w:rsidR="00771779" w:rsidRPr="0069644B" w14:paraId="0AAC666B" w14:textId="77777777" w:rsidTr="00332A06">
        <w:trPr>
          <w:gridAfter w:val="1"/>
          <w:wAfter w:w="88" w:type="dxa"/>
          <w:trHeight w:val="258"/>
        </w:trPr>
        <w:tc>
          <w:tcPr>
            <w:tcW w:w="1242" w:type="dxa"/>
            <w:vMerge/>
            <w:tcBorders>
              <w:left w:val="nil"/>
              <w:right w:val="nil"/>
            </w:tcBorders>
            <w:shd w:val="clear" w:color="auto" w:fill="auto"/>
            <w:vAlign w:val="center"/>
          </w:tcPr>
          <w:p w14:paraId="0F71DAF9" w14:textId="77777777" w:rsidR="00771779" w:rsidRPr="0069644B" w:rsidRDefault="00771779" w:rsidP="0069644B">
            <w:pPr>
              <w:spacing w:after="60" w:line="240" w:lineRule="auto"/>
              <w:jc w:val="center"/>
              <w:rPr>
                <w:rFonts w:ascii="Cambria" w:hAnsi="Cambria"/>
                <w:sz w:val="20"/>
                <w:szCs w:val="20"/>
                <w:lang w:val="en-US"/>
              </w:rPr>
            </w:pPr>
          </w:p>
        </w:tc>
        <w:tc>
          <w:tcPr>
            <w:tcW w:w="6807" w:type="dxa"/>
            <w:gridSpan w:val="4"/>
            <w:tcBorders>
              <w:top w:val="nil"/>
              <w:left w:val="nil"/>
              <w:bottom w:val="nil"/>
              <w:right w:val="nil"/>
            </w:tcBorders>
            <w:shd w:val="clear" w:color="auto" w:fill="D9D9D9"/>
            <w:vAlign w:val="center"/>
          </w:tcPr>
          <w:p w14:paraId="1DEA4D50" w14:textId="77777777" w:rsidR="00771779" w:rsidRPr="0069644B" w:rsidRDefault="00FD61B9" w:rsidP="00771779">
            <w:pPr>
              <w:jc w:val="center"/>
              <w:rPr>
                <w:rFonts w:ascii="Cambria" w:hAnsi="Cambria"/>
                <w:sz w:val="20"/>
                <w:szCs w:val="20"/>
                <w:lang w:val="en-US"/>
              </w:rPr>
            </w:pPr>
            <w:r>
              <w:rPr>
                <w:rFonts w:ascii="Cambria" w:hAnsi="Cambria"/>
                <w:sz w:val="20"/>
                <w:szCs w:val="20"/>
                <w:lang w:val="en-US"/>
              </w:rPr>
              <w:t>h</w:t>
            </w:r>
            <w:r w:rsidR="00771779" w:rsidRPr="00771779">
              <w:rPr>
                <w:rFonts w:ascii="Cambria" w:hAnsi="Cambria"/>
                <w:sz w:val="20"/>
                <w:szCs w:val="20"/>
                <w:lang w:val="en-US"/>
              </w:rPr>
              <w:t>omepage URL : ejurnal.itats.ac.id/index.php/iptek</w:t>
            </w:r>
          </w:p>
        </w:tc>
        <w:tc>
          <w:tcPr>
            <w:tcW w:w="1134" w:type="dxa"/>
            <w:vMerge/>
            <w:tcBorders>
              <w:left w:val="nil"/>
              <w:right w:val="nil"/>
            </w:tcBorders>
            <w:shd w:val="clear" w:color="auto" w:fill="auto"/>
          </w:tcPr>
          <w:p w14:paraId="40A4BB26" w14:textId="77777777" w:rsidR="00771779" w:rsidRPr="0069644B" w:rsidRDefault="00771779" w:rsidP="0069644B">
            <w:pPr>
              <w:spacing w:before="40" w:after="40" w:line="240" w:lineRule="auto"/>
              <w:jc w:val="center"/>
              <w:rPr>
                <w:noProof/>
                <w:lang w:val="en-US"/>
              </w:rPr>
            </w:pPr>
          </w:p>
        </w:tc>
      </w:tr>
      <w:tr w:rsidR="00771779" w:rsidRPr="0069644B" w14:paraId="5DF9ACED" w14:textId="77777777" w:rsidTr="00332A06">
        <w:trPr>
          <w:gridAfter w:val="1"/>
          <w:wAfter w:w="88" w:type="dxa"/>
          <w:trHeight w:hRule="exact" w:val="113"/>
        </w:trPr>
        <w:tc>
          <w:tcPr>
            <w:tcW w:w="1242" w:type="dxa"/>
            <w:vMerge/>
            <w:tcBorders>
              <w:left w:val="nil"/>
              <w:bottom w:val="nil"/>
              <w:right w:val="nil"/>
            </w:tcBorders>
            <w:shd w:val="clear" w:color="auto" w:fill="auto"/>
            <w:vAlign w:val="center"/>
          </w:tcPr>
          <w:p w14:paraId="12E1C089" w14:textId="77777777" w:rsidR="00771779" w:rsidRPr="0069644B" w:rsidRDefault="00771779" w:rsidP="0069644B">
            <w:pPr>
              <w:spacing w:after="60" w:line="240" w:lineRule="auto"/>
              <w:jc w:val="center"/>
              <w:rPr>
                <w:rFonts w:ascii="Cambria" w:hAnsi="Cambria"/>
                <w:sz w:val="20"/>
                <w:szCs w:val="20"/>
                <w:lang w:val="en-US"/>
              </w:rPr>
            </w:pPr>
          </w:p>
        </w:tc>
        <w:tc>
          <w:tcPr>
            <w:tcW w:w="6807" w:type="dxa"/>
            <w:gridSpan w:val="4"/>
            <w:tcBorders>
              <w:top w:val="nil"/>
              <w:left w:val="nil"/>
              <w:bottom w:val="nil"/>
              <w:right w:val="nil"/>
            </w:tcBorders>
            <w:shd w:val="clear" w:color="auto" w:fill="auto"/>
            <w:vAlign w:val="center"/>
          </w:tcPr>
          <w:p w14:paraId="79A3FAF1" w14:textId="77777777" w:rsidR="00771779" w:rsidRPr="00771779" w:rsidRDefault="00771779" w:rsidP="00771779">
            <w:pPr>
              <w:jc w:val="center"/>
              <w:rPr>
                <w:rFonts w:ascii="Cambria" w:hAnsi="Cambria"/>
                <w:sz w:val="20"/>
                <w:szCs w:val="20"/>
                <w:lang w:val="en-US"/>
              </w:rPr>
            </w:pPr>
          </w:p>
        </w:tc>
        <w:tc>
          <w:tcPr>
            <w:tcW w:w="1134" w:type="dxa"/>
            <w:vMerge/>
            <w:tcBorders>
              <w:left w:val="nil"/>
              <w:bottom w:val="nil"/>
              <w:right w:val="nil"/>
            </w:tcBorders>
            <w:shd w:val="clear" w:color="auto" w:fill="auto"/>
          </w:tcPr>
          <w:p w14:paraId="22DEF214" w14:textId="77777777" w:rsidR="00771779" w:rsidRPr="0069644B" w:rsidRDefault="00771779" w:rsidP="0069644B">
            <w:pPr>
              <w:spacing w:before="40" w:after="40" w:line="240" w:lineRule="auto"/>
              <w:jc w:val="center"/>
              <w:rPr>
                <w:noProof/>
                <w:lang w:val="en-US"/>
              </w:rPr>
            </w:pPr>
          </w:p>
        </w:tc>
      </w:tr>
      <w:tr w:rsidR="001839F0" w:rsidRPr="0069644B" w14:paraId="09FA0CB3" w14:textId="77777777" w:rsidTr="00332A06">
        <w:trPr>
          <w:trHeight w:hRule="exact" w:val="170"/>
        </w:trPr>
        <w:tc>
          <w:tcPr>
            <w:tcW w:w="2520" w:type="dxa"/>
            <w:gridSpan w:val="2"/>
            <w:tcBorders>
              <w:top w:val="thinThickSmallGap" w:sz="18" w:space="0" w:color="auto"/>
              <w:left w:val="nil"/>
              <w:bottom w:val="nil"/>
              <w:right w:val="nil"/>
            </w:tcBorders>
            <w:shd w:val="clear" w:color="auto" w:fill="auto"/>
          </w:tcPr>
          <w:p w14:paraId="4E6BDAC3" w14:textId="77777777" w:rsidR="009732A0" w:rsidRPr="0069644B" w:rsidRDefault="009732A0" w:rsidP="0069644B">
            <w:pPr>
              <w:spacing w:after="0" w:line="240" w:lineRule="auto"/>
              <w:jc w:val="center"/>
              <w:rPr>
                <w:sz w:val="20"/>
                <w:szCs w:val="20"/>
                <w:lang w:val="en-US"/>
              </w:rPr>
            </w:pPr>
          </w:p>
        </w:tc>
        <w:tc>
          <w:tcPr>
            <w:tcW w:w="426" w:type="dxa"/>
            <w:tcBorders>
              <w:top w:val="thinThickSmallGap" w:sz="18" w:space="0" w:color="auto"/>
              <w:left w:val="nil"/>
              <w:bottom w:val="nil"/>
              <w:right w:val="nil"/>
            </w:tcBorders>
            <w:shd w:val="clear" w:color="auto" w:fill="auto"/>
          </w:tcPr>
          <w:p w14:paraId="1AB43C70" w14:textId="77777777" w:rsidR="009732A0" w:rsidRPr="0069644B" w:rsidRDefault="009732A0" w:rsidP="0069644B">
            <w:pPr>
              <w:spacing w:after="0" w:line="240" w:lineRule="auto"/>
              <w:jc w:val="center"/>
              <w:rPr>
                <w:szCs w:val="24"/>
                <w:lang w:val="en-US"/>
              </w:rPr>
            </w:pPr>
          </w:p>
        </w:tc>
        <w:tc>
          <w:tcPr>
            <w:tcW w:w="236" w:type="dxa"/>
            <w:tcBorders>
              <w:top w:val="thinThickSmallGap" w:sz="18" w:space="0" w:color="auto"/>
              <w:left w:val="nil"/>
              <w:bottom w:val="nil"/>
              <w:right w:val="nil"/>
            </w:tcBorders>
            <w:shd w:val="clear" w:color="auto" w:fill="auto"/>
          </w:tcPr>
          <w:p w14:paraId="0F7F671D" w14:textId="77777777" w:rsidR="009732A0" w:rsidRPr="0069644B" w:rsidRDefault="009732A0" w:rsidP="0069644B">
            <w:pPr>
              <w:spacing w:after="0" w:line="240" w:lineRule="auto"/>
              <w:jc w:val="center"/>
              <w:rPr>
                <w:szCs w:val="24"/>
                <w:lang w:val="en-US"/>
              </w:rPr>
            </w:pPr>
          </w:p>
        </w:tc>
        <w:tc>
          <w:tcPr>
            <w:tcW w:w="6089" w:type="dxa"/>
            <w:gridSpan w:val="3"/>
            <w:tcBorders>
              <w:top w:val="thinThickSmallGap" w:sz="18" w:space="0" w:color="auto"/>
              <w:left w:val="nil"/>
              <w:bottom w:val="nil"/>
              <w:right w:val="nil"/>
            </w:tcBorders>
            <w:shd w:val="clear" w:color="auto" w:fill="auto"/>
          </w:tcPr>
          <w:p w14:paraId="25A36F85" w14:textId="77777777" w:rsidR="009732A0" w:rsidRPr="0069644B" w:rsidRDefault="009732A0" w:rsidP="0069644B">
            <w:pPr>
              <w:spacing w:after="0" w:line="240" w:lineRule="auto"/>
              <w:jc w:val="center"/>
              <w:rPr>
                <w:sz w:val="20"/>
                <w:szCs w:val="20"/>
                <w:lang w:val="en-US"/>
              </w:rPr>
            </w:pPr>
          </w:p>
        </w:tc>
      </w:tr>
      <w:tr w:rsidR="00593771" w:rsidRPr="0069644B" w14:paraId="39029262" w14:textId="77777777" w:rsidTr="00332A06">
        <w:trPr>
          <w:gridAfter w:val="1"/>
          <w:wAfter w:w="88" w:type="dxa"/>
        </w:trPr>
        <w:tc>
          <w:tcPr>
            <w:tcW w:w="9183" w:type="dxa"/>
            <w:gridSpan w:val="6"/>
            <w:tcBorders>
              <w:top w:val="nil"/>
              <w:left w:val="nil"/>
              <w:bottom w:val="nil"/>
              <w:right w:val="nil"/>
            </w:tcBorders>
            <w:shd w:val="clear" w:color="auto" w:fill="auto"/>
          </w:tcPr>
          <w:p w14:paraId="58C5D829" w14:textId="30A2346E" w:rsidR="00593771" w:rsidRPr="005255FA" w:rsidRDefault="005255FA" w:rsidP="00F7556A">
            <w:pPr>
              <w:spacing w:before="260" w:after="100" w:line="240" w:lineRule="auto"/>
              <w:rPr>
                <w:b/>
                <w:bCs/>
                <w:szCs w:val="24"/>
              </w:rPr>
            </w:pPr>
            <w:r>
              <w:rPr>
                <w:b/>
                <w:bCs/>
                <w:color w:val="000000"/>
                <w:sz w:val="26"/>
                <w:szCs w:val="26"/>
              </w:rPr>
              <w:t>Application of Symbolism Architecture to the Design of the Fashion Carnaval Cultural Activity Center in the City of Jember </w:t>
            </w:r>
          </w:p>
        </w:tc>
      </w:tr>
      <w:tr w:rsidR="00BF1F69" w:rsidRPr="0069644B" w14:paraId="202F3424" w14:textId="77777777" w:rsidTr="00332A06">
        <w:trPr>
          <w:gridAfter w:val="1"/>
          <w:wAfter w:w="88" w:type="dxa"/>
        </w:trPr>
        <w:tc>
          <w:tcPr>
            <w:tcW w:w="9183" w:type="dxa"/>
            <w:gridSpan w:val="6"/>
            <w:tcBorders>
              <w:top w:val="nil"/>
              <w:left w:val="nil"/>
              <w:bottom w:val="nil"/>
              <w:right w:val="nil"/>
            </w:tcBorders>
            <w:shd w:val="clear" w:color="auto" w:fill="auto"/>
          </w:tcPr>
          <w:p w14:paraId="32B68C40" w14:textId="2F7D95D4" w:rsidR="00BF1F69" w:rsidRPr="000E5525" w:rsidRDefault="000E5525" w:rsidP="009449FF">
            <w:pPr>
              <w:spacing w:after="100" w:line="240" w:lineRule="auto"/>
              <w:rPr>
                <w:i/>
                <w:iCs/>
                <w:sz w:val="22"/>
                <w:lang w:val="en-US"/>
              </w:rPr>
            </w:pPr>
            <w:r>
              <w:rPr>
                <w:i/>
                <w:iCs/>
                <w:sz w:val="22"/>
              </w:rPr>
              <w:t>Febriany Nurshell</w:t>
            </w:r>
            <w:r>
              <w:rPr>
                <w:i/>
                <w:iCs/>
                <w:sz w:val="22"/>
                <w:lang w:val="en-US"/>
              </w:rPr>
              <w:t>a</w:t>
            </w:r>
            <w:r w:rsidRPr="000E5525">
              <w:rPr>
                <w:i/>
                <w:iCs/>
                <w:sz w:val="22"/>
                <w:vertAlign w:val="superscript"/>
                <w:lang w:val="en-US"/>
              </w:rPr>
              <w:t>1</w:t>
            </w:r>
            <w:r w:rsidR="00BF1F69" w:rsidRPr="0082253E">
              <w:rPr>
                <w:i/>
                <w:iCs/>
                <w:sz w:val="22"/>
                <w:lang w:val="en-US"/>
              </w:rPr>
              <w:t xml:space="preserve">, </w:t>
            </w:r>
            <w:r w:rsidR="009449FF">
              <w:rPr>
                <w:i/>
                <w:iCs/>
                <w:sz w:val="22"/>
              </w:rPr>
              <w:t>Wiwik Widyo Widjajanti</w:t>
            </w:r>
            <w:r w:rsidRPr="000E5525">
              <w:rPr>
                <w:i/>
                <w:iCs/>
                <w:sz w:val="22"/>
                <w:vertAlign w:val="superscript"/>
                <w:lang w:val="en-US"/>
              </w:rPr>
              <w:t>2</w:t>
            </w:r>
            <w:r w:rsidR="009449FF">
              <w:rPr>
                <w:i/>
                <w:iCs/>
                <w:sz w:val="22"/>
                <w:lang w:val="en-US"/>
              </w:rPr>
              <w:t xml:space="preserve">, </w:t>
            </w:r>
            <w:r w:rsidR="00DD4B67">
              <w:rPr>
                <w:i/>
                <w:iCs/>
                <w:sz w:val="22"/>
              </w:rPr>
              <w:t>Nareswarananindya</w:t>
            </w:r>
            <w:r w:rsidRPr="000E5525">
              <w:rPr>
                <w:i/>
                <w:iCs/>
                <w:sz w:val="22"/>
                <w:vertAlign w:val="superscript"/>
                <w:lang w:val="en-US"/>
              </w:rPr>
              <w:t>3</w:t>
            </w:r>
          </w:p>
        </w:tc>
      </w:tr>
      <w:tr w:rsidR="00BF1F69" w:rsidRPr="0069644B" w14:paraId="0C735158" w14:textId="77777777" w:rsidTr="00332A06">
        <w:trPr>
          <w:gridAfter w:val="1"/>
          <w:wAfter w:w="88" w:type="dxa"/>
        </w:trPr>
        <w:tc>
          <w:tcPr>
            <w:tcW w:w="9183" w:type="dxa"/>
            <w:gridSpan w:val="6"/>
            <w:tcBorders>
              <w:top w:val="nil"/>
              <w:left w:val="nil"/>
              <w:bottom w:val="single" w:sz="12" w:space="0" w:color="auto"/>
              <w:right w:val="nil"/>
            </w:tcBorders>
            <w:shd w:val="clear" w:color="auto" w:fill="auto"/>
          </w:tcPr>
          <w:p w14:paraId="4DF00818" w14:textId="063281F7" w:rsidR="000C6310" w:rsidRPr="0082253E" w:rsidRDefault="005255FA" w:rsidP="008B463D">
            <w:pPr>
              <w:spacing w:after="100" w:line="240" w:lineRule="auto"/>
              <w:rPr>
                <w:i/>
                <w:iCs/>
                <w:sz w:val="22"/>
                <w:lang w:val="en-US"/>
              </w:rPr>
            </w:pPr>
            <w:r>
              <w:rPr>
                <w:i/>
                <w:iCs/>
                <w:color w:val="000000"/>
                <w:sz w:val="22"/>
              </w:rPr>
              <w:t>Department of Architecture, Faculty of Civil Engineering and Planning, Adhi Tama Institute of Technology Surabaya</w:t>
            </w:r>
          </w:p>
        </w:tc>
      </w:tr>
      <w:tr w:rsidR="001839F0" w:rsidRPr="0069644B" w14:paraId="06094C10" w14:textId="77777777" w:rsidTr="00332A06">
        <w:trPr>
          <w:gridAfter w:val="1"/>
          <w:wAfter w:w="88" w:type="dxa"/>
        </w:trPr>
        <w:tc>
          <w:tcPr>
            <w:tcW w:w="2520" w:type="dxa"/>
            <w:gridSpan w:val="2"/>
            <w:tcBorders>
              <w:top w:val="single" w:sz="12" w:space="0" w:color="auto"/>
              <w:left w:val="nil"/>
              <w:bottom w:val="single" w:sz="8" w:space="0" w:color="auto"/>
              <w:right w:val="nil"/>
            </w:tcBorders>
            <w:shd w:val="clear" w:color="auto" w:fill="auto"/>
          </w:tcPr>
          <w:p w14:paraId="3F046187" w14:textId="7198BB85" w:rsidR="001839F0" w:rsidRPr="0069644B" w:rsidRDefault="001B4883" w:rsidP="0069644B">
            <w:pPr>
              <w:spacing w:before="120" w:after="80" w:line="240" w:lineRule="auto"/>
              <w:rPr>
                <w:rFonts w:ascii="Cambria" w:hAnsi="Cambria"/>
                <w:b/>
                <w:bCs/>
                <w:sz w:val="22"/>
                <w:lang w:val="en-US"/>
              </w:rPr>
            </w:pPr>
            <w:r>
              <w:rPr>
                <w:rFonts w:ascii="Cambria" w:hAnsi="Cambria"/>
                <w:b/>
                <w:bCs/>
                <w:color w:val="000000"/>
                <w:sz w:val="20"/>
                <w:szCs w:val="20"/>
              </w:rPr>
              <w:t>ARTICLE INFORMATION</w:t>
            </w:r>
          </w:p>
        </w:tc>
        <w:tc>
          <w:tcPr>
            <w:tcW w:w="426" w:type="dxa"/>
            <w:tcBorders>
              <w:top w:val="single" w:sz="12" w:space="0" w:color="auto"/>
              <w:left w:val="nil"/>
              <w:bottom w:val="nil"/>
              <w:right w:val="nil"/>
            </w:tcBorders>
            <w:shd w:val="clear" w:color="auto" w:fill="auto"/>
          </w:tcPr>
          <w:p w14:paraId="261E599A" w14:textId="77777777" w:rsidR="001839F0" w:rsidRPr="0069644B" w:rsidRDefault="001839F0" w:rsidP="0069644B">
            <w:pPr>
              <w:spacing w:after="0" w:line="240" w:lineRule="auto"/>
              <w:jc w:val="center"/>
              <w:rPr>
                <w:sz w:val="22"/>
                <w:lang w:val="en-US"/>
              </w:rPr>
            </w:pPr>
          </w:p>
        </w:tc>
        <w:tc>
          <w:tcPr>
            <w:tcW w:w="6237" w:type="dxa"/>
            <w:gridSpan w:val="3"/>
            <w:tcBorders>
              <w:top w:val="nil"/>
              <w:left w:val="nil"/>
              <w:bottom w:val="single" w:sz="8" w:space="0" w:color="auto"/>
              <w:right w:val="nil"/>
            </w:tcBorders>
            <w:shd w:val="clear" w:color="auto" w:fill="auto"/>
          </w:tcPr>
          <w:p w14:paraId="75602F73" w14:textId="77777777" w:rsidR="001839F0" w:rsidRPr="0069644B" w:rsidRDefault="001839F0" w:rsidP="0069644B">
            <w:pPr>
              <w:spacing w:before="120" w:after="80" w:line="240" w:lineRule="auto"/>
              <w:jc w:val="both"/>
              <w:rPr>
                <w:sz w:val="22"/>
                <w:lang w:val="en-US"/>
              </w:rPr>
            </w:pPr>
            <w:r w:rsidRPr="0069644B">
              <w:rPr>
                <w:rFonts w:ascii="Cambria" w:hAnsi="Cambria"/>
                <w:b/>
                <w:bCs/>
                <w:i/>
                <w:iCs/>
                <w:sz w:val="20"/>
                <w:szCs w:val="20"/>
                <w:lang w:val="en-US"/>
              </w:rPr>
              <w:t>ABSTRACT</w:t>
            </w:r>
          </w:p>
        </w:tc>
      </w:tr>
      <w:tr w:rsidR="001839F0" w:rsidRPr="0069644B" w14:paraId="743C71BB" w14:textId="77777777" w:rsidTr="00332A06">
        <w:trPr>
          <w:gridAfter w:val="1"/>
          <w:wAfter w:w="88" w:type="dxa"/>
        </w:trPr>
        <w:tc>
          <w:tcPr>
            <w:tcW w:w="2520" w:type="dxa"/>
            <w:gridSpan w:val="2"/>
            <w:tcBorders>
              <w:top w:val="single" w:sz="8" w:space="0" w:color="auto"/>
              <w:left w:val="nil"/>
              <w:bottom w:val="single" w:sz="2" w:space="0" w:color="auto"/>
              <w:right w:val="nil"/>
            </w:tcBorders>
            <w:shd w:val="clear" w:color="auto" w:fill="auto"/>
          </w:tcPr>
          <w:p w14:paraId="23ED03AF" w14:textId="77777777" w:rsidR="001B4883" w:rsidRDefault="001B4883" w:rsidP="001B4883">
            <w:pPr>
              <w:pStyle w:val="NormalWeb"/>
              <w:spacing w:before="60" w:beforeAutospacing="0" w:after="0" w:afterAutospacing="0"/>
              <w:rPr>
                <w:color w:val="000000"/>
                <w:sz w:val="18"/>
                <w:szCs w:val="18"/>
              </w:rPr>
            </w:pPr>
            <w:r>
              <w:rPr>
                <w:color w:val="000000"/>
                <w:sz w:val="18"/>
                <w:szCs w:val="18"/>
                <w:shd w:val="clear" w:color="auto" w:fill="C9D7F1"/>
              </w:rPr>
              <w:t>Journal of Science and Technology – Volume 25</w:t>
            </w:r>
          </w:p>
          <w:p w14:paraId="56B303AD" w14:textId="77777777" w:rsidR="001B4883" w:rsidRDefault="001B4883" w:rsidP="001B4883">
            <w:pPr>
              <w:pStyle w:val="NormalWeb"/>
              <w:spacing w:before="0" w:beforeAutospacing="0" w:after="0" w:afterAutospacing="0"/>
              <w:rPr>
                <w:color w:val="000000"/>
                <w:sz w:val="18"/>
                <w:szCs w:val="18"/>
              </w:rPr>
            </w:pPr>
            <w:r>
              <w:rPr>
                <w:color w:val="000000"/>
                <w:sz w:val="18"/>
                <w:szCs w:val="18"/>
              </w:rPr>
              <w:t>Number 1, July 2021</w:t>
            </w:r>
          </w:p>
          <w:p w14:paraId="2CA0D90B" w14:textId="77777777" w:rsidR="001B4883" w:rsidRDefault="001B4883" w:rsidP="001B4883">
            <w:pPr>
              <w:pStyle w:val="NormalWeb"/>
              <w:spacing w:before="0" w:beforeAutospacing="0" w:after="0" w:afterAutospacing="0"/>
              <w:rPr>
                <w:color w:val="000000"/>
                <w:sz w:val="18"/>
                <w:szCs w:val="18"/>
              </w:rPr>
            </w:pPr>
            <w:r>
              <w:rPr>
                <w:color w:val="000000"/>
                <w:sz w:val="18"/>
                <w:szCs w:val="18"/>
              </w:rPr>
              <w:t> </w:t>
            </w:r>
          </w:p>
          <w:p w14:paraId="31B342A1" w14:textId="77777777" w:rsidR="001B4883" w:rsidRDefault="001B4883" w:rsidP="001B4883">
            <w:pPr>
              <w:pStyle w:val="NormalWeb"/>
              <w:spacing w:before="0" w:beforeAutospacing="0" w:after="0" w:afterAutospacing="0"/>
              <w:rPr>
                <w:color w:val="000000"/>
                <w:sz w:val="18"/>
                <w:szCs w:val="18"/>
              </w:rPr>
            </w:pPr>
            <w:r>
              <w:rPr>
                <w:color w:val="000000"/>
                <w:sz w:val="18"/>
                <w:szCs w:val="18"/>
              </w:rPr>
              <w:t>Page:</w:t>
            </w:r>
          </w:p>
          <w:p w14:paraId="450FE6D7" w14:textId="77777777" w:rsidR="001B4883" w:rsidRDefault="001B4883" w:rsidP="001B4883">
            <w:pPr>
              <w:pStyle w:val="NormalWeb"/>
              <w:spacing w:before="0" w:beforeAutospacing="0" w:after="0" w:afterAutospacing="0"/>
              <w:rPr>
                <w:color w:val="000000"/>
                <w:sz w:val="18"/>
                <w:szCs w:val="18"/>
              </w:rPr>
            </w:pPr>
            <w:r>
              <w:rPr>
                <w:color w:val="000000"/>
                <w:sz w:val="18"/>
                <w:szCs w:val="18"/>
              </w:rPr>
              <w:t>1 – 8</w:t>
            </w:r>
          </w:p>
          <w:p w14:paraId="0E17A378" w14:textId="77777777" w:rsidR="001B4883" w:rsidRDefault="001B4883" w:rsidP="001B4883">
            <w:pPr>
              <w:pStyle w:val="NormalWeb"/>
              <w:spacing w:before="0" w:beforeAutospacing="0" w:after="0" w:afterAutospacing="0"/>
              <w:rPr>
                <w:color w:val="000000"/>
                <w:sz w:val="18"/>
                <w:szCs w:val="18"/>
              </w:rPr>
            </w:pPr>
            <w:r>
              <w:rPr>
                <w:color w:val="000000"/>
                <w:sz w:val="18"/>
                <w:szCs w:val="18"/>
              </w:rPr>
              <w:t>Date of issue :</w:t>
            </w:r>
          </w:p>
          <w:p w14:paraId="3BE6F282" w14:textId="77777777" w:rsidR="001B4883" w:rsidRDefault="001B4883" w:rsidP="001B4883">
            <w:pPr>
              <w:pStyle w:val="NormalWeb"/>
              <w:spacing w:before="0" w:beforeAutospacing="0" w:after="0" w:afterAutospacing="0"/>
              <w:rPr>
                <w:color w:val="000000"/>
                <w:sz w:val="18"/>
                <w:szCs w:val="18"/>
              </w:rPr>
            </w:pPr>
            <w:r>
              <w:rPr>
                <w:color w:val="000000"/>
                <w:sz w:val="18"/>
                <w:szCs w:val="18"/>
              </w:rPr>
              <w:t>27 July 2021</w:t>
            </w:r>
          </w:p>
          <w:p w14:paraId="25F23CBF" w14:textId="77777777" w:rsidR="001B4883" w:rsidRDefault="001B4883" w:rsidP="001B4883">
            <w:pPr>
              <w:pStyle w:val="NormalWeb"/>
              <w:spacing w:before="0" w:beforeAutospacing="0" w:after="0" w:afterAutospacing="0"/>
              <w:rPr>
                <w:color w:val="000000"/>
                <w:sz w:val="18"/>
                <w:szCs w:val="18"/>
              </w:rPr>
            </w:pPr>
            <w:r>
              <w:rPr>
                <w:color w:val="000000"/>
                <w:sz w:val="18"/>
                <w:szCs w:val="18"/>
              </w:rPr>
              <w:t> </w:t>
            </w:r>
          </w:p>
          <w:p w14:paraId="591124DB" w14:textId="77777777" w:rsidR="001B4883" w:rsidRDefault="001B4883" w:rsidP="001B4883">
            <w:pPr>
              <w:pStyle w:val="NormalWeb"/>
              <w:spacing w:before="0" w:beforeAutospacing="0" w:after="0" w:afterAutospacing="0"/>
              <w:rPr>
                <w:color w:val="000000"/>
                <w:sz w:val="18"/>
                <w:szCs w:val="18"/>
              </w:rPr>
            </w:pPr>
            <w:r>
              <w:rPr>
                <w:color w:val="000000"/>
                <w:sz w:val="18"/>
                <w:szCs w:val="18"/>
              </w:rPr>
              <w:t>DOI:</w:t>
            </w:r>
          </w:p>
          <w:p w14:paraId="01BFCB9D" w14:textId="77777777" w:rsidR="001B4883" w:rsidRDefault="001B4883" w:rsidP="001B4883">
            <w:pPr>
              <w:pStyle w:val="NormalWeb"/>
              <w:spacing w:before="0" w:beforeAutospacing="0" w:after="0" w:afterAutospacing="0"/>
              <w:rPr>
                <w:color w:val="000000"/>
                <w:sz w:val="18"/>
                <w:szCs w:val="18"/>
              </w:rPr>
            </w:pPr>
            <w:r>
              <w:rPr>
                <w:color w:val="000000"/>
                <w:sz w:val="18"/>
                <w:szCs w:val="18"/>
              </w:rPr>
              <w:t>10.31284/j.iptek.2017.v21i2.91</w:t>
            </w:r>
          </w:p>
          <w:p w14:paraId="00BA0193" w14:textId="46A786D9" w:rsidR="001839F0" w:rsidRPr="0069644B" w:rsidRDefault="001839F0" w:rsidP="0069644B">
            <w:pPr>
              <w:spacing w:after="0" w:line="240" w:lineRule="auto"/>
              <w:rPr>
                <w:sz w:val="18"/>
                <w:szCs w:val="18"/>
                <w:lang w:val="en-US"/>
              </w:rPr>
            </w:pPr>
          </w:p>
        </w:tc>
        <w:tc>
          <w:tcPr>
            <w:tcW w:w="426" w:type="dxa"/>
            <w:tcBorders>
              <w:top w:val="nil"/>
              <w:left w:val="nil"/>
              <w:bottom w:val="nil"/>
              <w:right w:val="nil"/>
            </w:tcBorders>
            <w:shd w:val="clear" w:color="auto" w:fill="auto"/>
          </w:tcPr>
          <w:p w14:paraId="7ADB2211" w14:textId="77777777" w:rsidR="001839F0" w:rsidRPr="0069644B" w:rsidRDefault="001839F0" w:rsidP="0069644B">
            <w:pPr>
              <w:spacing w:after="0" w:line="240" w:lineRule="auto"/>
              <w:jc w:val="center"/>
              <w:rPr>
                <w:szCs w:val="24"/>
                <w:lang w:val="en-US"/>
              </w:rPr>
            </w:pPr>
          </w:p>
        </w:tc>
        <w:tc>
          <w:tcPr>
            <w:tcW w:w="6237" w:type="dxa"/>
            <w:gridSpan w:val="3"/>
            <w:tcBorders>
              <w:top w:val="single" w:sz="8" w:space="0" w:color="auto"/>
              <w:left w:val="nil"/>
              <w:bottom w:val="single" w:sz="2" w:space="0" w:color="auto"/>
              <w:right w:val="nil"/>
            </w:tcBorders>
            <w:shd w:val="clear" w:color="auto" w:fill="auto"/>
          </w:tcPr>
          <w:p w14:paraId="0C6B67B5" w14:textId="77777777" w:rsidR="008B463D" w:rsidRPr="008B463D" w:rsidRDefault="008B463D" w:rsidP="008B463D">
            <w:pPr>
              <w:spacing w:line="240" w:lineRule="auto"/>
              <w:contextualSpacing/>
              <w:jc w:val="both"/>
              <w:rPr>
                <w:rFonts w:asciiTheme="majorBidi" w:hAnsiTheme="majorBidi" w:cstheme="majorBidi"/>
                <w:i/>
                <w:iCs/>
                <w:sz w:val="18"/>
                <w:szCs w:val="18"/>
              </w:rPr>
            </w:pPr>
            <w:r w:rsidRPr="008B463D">
              <w:rPr>
                <w:rFonts w:asciiTheme="majorBidi" w:hAnsiTheme="majorBidi" w:cstheme="majorBidi"/>
                <w:i/>
                <w:iCs/>
                <w:color w:val="000000" w:themeColor="text1"/>
                <w:sz w:val="18"/>
                <w:szCs w:val="18"/>
              </w:rPr>
              <w:t xml:space="preserve">Jember is one of cities in East Java which has been very famous in the world. This city is dubbed as a carnaval city because it organizes an annual festival namely “Jember Fashion Carnaval (JFC)”. It is a fashion carnaval that presents the creativity of Indonesian artists. This sort of event has so famed that many foreign visitors come and see. Jember Fashion Carnaval has become a great event of entertainment and tourism that make Jember and even Indonesian people proud of. Moreover, this event exhibits cultural and art fashion show in the international level. Unfortunately, a specific place which can accommodate this kind of activity has not been available yet. As a result, JFC and art show are paraded along the roads in Jember. Thus, a Cultural Activity Centre of Fashion Carnaval in Jember is necessary to be designed by employing symbolic architecture. To collect the data, the researcher implemented field study and literature study as well as descriptive analysis method. The macro concept of this design entitled iconic under the symbolic theme will make Jember as a Carnival city. Meanwhile, the micro concept of recreational land order is actualized in centered-circulation pattern getting the philosophy of </w:t>
            </w:r>
            <w:r w:rsidRPr="008B463D">
              <w:rPr>
                <w:rFonts w:asciiTheme="majorBidi" w:hAnsiTheme="majorBidi" w:cstheme="majorBidi"/>
                <w:i/>
                <w:iCs/>
                <w:sz w:val="18"/>
                <w:szCs w:val="18"/>
              </w:rPr>
              <w:t xml:space="preserve">JFC logo. The micro concept of adaptive shape occurs by adapting the shape of JFC symbol as the costume of building, whereas the micro concept of thematic space derives from the philosophy of JFC fashion products which have different themes for every event. The facilities provide show area, convention hall, organizer office, restaurant and inn, training and workshop, art gallery, and souvenir shop. They are designed to facilitate all activities related to JFC. Accordingly, this design is expected to be an area which can support JFC event for youths who want to develop and continue the art works produced by Indonesian people so that this event can last long and improve other subsequent events. </w:t>
            </w:r>
          </w:p>
          <w:p w14:paraId="0F763AC9" w14:textId="77777777" w:rsidR="008B463D" w:rsidRPr="008B463D" w:rsidRDefault="008B463D" w:rsidP="008B463D">
            <w:pPr>
              <w:spacing w:line="240" w:lineRule="auto"/>
              <w:contextualSpacing/>
              <w:jc w:val="both"/>
              <w:rPr>
                <w:rFonts w:asciiTheme="majorBidi" w:hAnsiTheme="majorBidi" w:cstheme="majorBidi"/>
                <w:i/>
                <w:iCs/>
                <w:sz w:val="18"/>
                <w:szCs w:val="18"/>
              </w:rPr>
            </w:pPr>
          </w:p>
          <w:p w14:paraId="7BDE64C5" w14:textId="77777777" w:rsidR="003A2D68" w:rsidRDefault="008B463D" w:rsidP="008B463D">
            <w:pPr>
              <w:spacing w:before="80" w:after="0" w:line="240" w:lineRule="auto"/>
              <w:jc w:val="both"/>
              <w:rPr>
                <w:rFonts w:asciiTheme="majorBidi" w:hAnsiTheme="majorBidi" w:cstheme="majorBidi"/>
                <w:i/>
                <w:iCs/>
                <w:sz w:val="18"/>
                <w:szCs w:val="18"/>
              </w:rPr>
            </w:pPr>
            <w:r w:rsidRPr="008B463D">
              <w:rPr>
                <w:rFonts w:asciiTheme="majorBidi" w:hAnsiTheme="majorBidi" w:cstheme="majorBidi"/>
                <w:b/>
                <w:bCs/>
                <w:i/>
                <w:iCs/>
                <w:sz w:val="18"/>
                <w:szCs w:val="18"/>
              </w:rPr>
              <w:t>Keywords</w:t>
            </w:r>
            <w:r w:rsidRPr="008B463D">
              <w:rPr>
                <w:rFonts w:asciiTheme="majorBidi" w:hAnsiTheme="majorBidi" w:cstheme="majorBidi"/>
                <w:i/>
                <w:iCs/>
                <w:sz w:val="18"/>
                <w:szCs w:val="18"/>
              </w:rPr>
              <w:t>: carnaval, fashion, symbolic, Jember</w:t>
            </w:r>
          </w:p>
          <w:p w14:paraId="63D4C2A7" w14:textId="45B9F50E" w:rsidR="008B463D" w:rsidRPr="0069644B" w:rsidRDefault="008B463D" w:rsidP="008B463D">
            <w:pPr>
              <w:spacing w:before="80" w:after="0" w:line="240" w:lineRule="auto"/>
              <w:jc w:val="both"/>
              <w:rPr>
                <w:i/>
                <w:iCs/>
                <w:sz w:val="18"/>
                <w:szCs w:val="18"/>
                <w:lang w:val="en-US"/>
              </w:rPr>
            </w:pPr>
          </w:p>
        </w:tc>
      </w:tr>
      <w:tr w:rsidR="001839F0" w:rsidRPr="0069644B" w14:paraId="16094D39" w14:textId="77777777" w:rsidTr="00332A06">
        <w:trPr>
          <w:gridAfter w:val="1"/>
          <w:wAfter w:w="88" w:type="dxa"/>
        </w:trPr>
        <w:tc>
          <w:tcPr>
            <w:tcW w:w="2520" w:type="dxa"/>
            <w:gridSpan w:val="2"/>
            <w:tcBorders>
              <w:top w:val="single" w:sz="2" w:space="0" w:color="auto"/>
              <w:left w:val="nil"/>
              <w:bottom w:val="single" w:sz="8" w:space="0" w:color="auto"/>
              <w:right w:val="nil"/>
            </w:tcBorders>
            <w:shd w:val="clear" w:color="auto" w:fill="auto"/>
          </w:tcPr>
          <w:p w14:paraId="4DE416CF" w14:textId="4CEE9443" w:rsidR="001839F0" w:rsidRPr="0069644B" w:rsidRDefault="00E17E17" w:rsidP="0069644B">
            <w:pPr>
              <w:spacing w:before="100" w:after="80" w:line="240" w:lineRule="auto"/>
              <w:rPr>
                <w:szCs w:val="24"/>
                <w:lang w:val="en-US"/>
              </w:rPr>
            </w:pPr>
            <w:r w:rsidRPr="0069644B">
              <w:rPr>
                <w:rFonts w:ascii="Cambria" w:hAnsi="Cambria"/>
                <w:b/>
                <w:bCs/>
                <w:sz w:val="22"/>
                <w:lang w:val="en-US"/>
              </w:rPr>
              <w:t>E</w:t>
            </w:r>
            <w:r w:rsidR="001B4883">
              <w:rPr>
                <w:rFonts w:ascii="Cambria" w:hAnsi="Cambria"/>
                <w:b/>
                <w:bCs/>
                <w:sz w:val="22"/>
                <w:lang w:val="en-US"/>
              </w:rPr>
              <w:t>-</w:t>
            </w:r>
            <w:r w:rsidRPr="0069644B">
              <w:rPr>
                <w:rFonts w:ascii="Cambria" w:hAnsi="Cambria"/>
                <w:b/>
                <w:bCs/>
                <w:sz w:val="22"/>
                <w:lang w:val="en-US"/>
              </w:rPr>
              <w:t>MAIL</w:t>
            </w:r>
          </w:p>
        </w:tc>
        <w:tc>
          <w:tcPr>
            <w:tcW w:w="426" w:type="dxa"/>
            <w:tcBorders>
              <w:top w:val="nil"/>
              <w:left w:val="nil"/>
              <w:bottom w:val="nil"/>
              <w:right w:val="nil"/>
            </w:tcBorders>
            <w:shd w:val="clear" w:color="auto" w:fill="auto"/>
          </w:tcPr>
          <w:p w14:paraId="424BD10D" w14:textId="77777777" w:rsidR="001839F0" w:rsidRPr="0069644B" w:rsidRDefault="001839F0" w:rsidP="0069644B">
            <w:pPr>
              <w:spacing w:after="0" w:line="240" w:lineRule="auto"/>
              <w:jc w:val="center"/>
              <w:rPr>
                <w:szCs w:val="24"/>
                <w:lang w:val="en-US"/>
              </w:rPr>
            </w:pPr>
          </w:p>
        </w:tc>
        <w:tc>
          <w:tcPr>
            <w:tcW w:w="6237" w:type="dxa"/>
            <w:gridSpan w:val="3"/>
            <w:tcBorders>
              <w:top w:val="single" w:sz="2" w:space="0" w:color="auto"/>
              <w:left w:val="nil"/>
              <w:bottom w:val="single" w:sz="8" w:space="0" w:color="auto"/>
              <w:right w:val="nil"/>
            </w:tcBorders>
            <w:shd w:val="clear" w:color="auto" w:fill="auto"/>
          </w:tcPr>
          <w:p w14:paraId="719FAEFE" w14:textId="6F4FF3DA" w:rsidR="001839F0" w:rsidRPr="0069644B" w:rsidRDefault="001839F0" w:rsidP="008B6526">
            <w:pPr>
              <w:spacing w:before="100" w:after="80" w:line="240" w:lineRule="auto"/>
              <w:rPr>
                <w:szCs w:val="24"/>
                <w:lang w:val="en-US"/>
              </w:rPr>
            </w:pPr>
          </w:p>
        </w:tc>
      </w:tr>
      <w:tr w:rsidR="00636283" w:rsidRPr="0069644B" w14:paraId="3F797DE1" w14:textId="77777777" w:rsidTr="00332A06">
        <w:trPr>
          <w:gridAfter w:val="1"/>
          <w:wAfter w:w="88" w:type="dxa"/>
        </w:trPr>
        <w:tc>
          <w:tcPr>
            <w:tcW w:w="2520" w:type="dxa"/>
            <w:gridSpan w:val="2"/>
            <w:tcBorders>
              <w:top w:val="single" w:sz="8" w:space="0" w:color="auto"/>
              <w:left w:val="nil"/>
              <w:bottom w:val="single" w:sz="2" w:space="0" w:color="auto"/>
              <w:right w:val="nil"/>
            </w:tcBorders>
            <w:shd w:val="clear" w:color="auto" w:fill="auto"/>
          </w:tcPr>
          <w:p w14:paraId="7DE43C6D" w14:textId="19ACDC8E" w:rsidR="00636283" w:rsidRPr="0069644B" w:rsidRDefault="00332A06" w:rsidP="0069644B">
            <w:pPr>
              <w:spacing w:before="60" w:after="0" w:line="240" w:lineRule="auto"/>
              <w:rPr>
                <w:sz w:val="18"/>
                <w:szCs w:val="18"/>
                <w:lang w:val="en-US"/>
              </w:rPr>
            </w:pPr>
            <w:r>
              <w:rPr>
                <w:sz w:val="18"/>
                <w:szCs w:val="18"/>
                <w:lang w:val="en-US"/>
              </w:rPr>
              <w:t>febrianynurshellaa@gmail.com</w:t>
            </w:r>
          </w:p>
          <w:p w14:paraId="2D59F5B7" w14:textId="77777777" w:rsidR="004A2DE5" w:rsidRPr="0069644B" w:rsidRDefault="004A2DE5" w:rsidP="0069644B">
            <w:pPr>
              <w:spacing w:after="0" w:line="240" w:lineRule="auto"/>
              <w:rPr>
                <w:sz w:val="18"/>
                <w:szCs w:val="18"/>
                <w:lang w:val="en-US"/>
              </w:rPr>
            </w:pPr>
          </w:p>
        </w:tc>
        <w:tc>
          <w:tcPr>
            <w:tcW w:w="426" w:type="dxa"/>
            <w:tcBorders>
              <w:top w:val="nil"/>
              <w:left w:val="nil"/>
              <w:bottom w:val="nil"/>
              <w:right w:val="nil"/>
            </w:tcBorders>
            <w:shd w:val="clear" w:color="auto" w:fill="auto"/>
          </w:tcPr>
          <w:p w14:paraId="6F3428E5" w14:textId="77777777" w:rsidR="00636283" w:rsidRPr="0069644B" w:rsidRDefault="00636283" w:rsidP="0069644B">
            <w:pPr>
              <w:spacing w:after="0" w:line="240" w:lineRule="auto"/>
              <w:jc w:val="center"/>
              <w:rPr>
                <w:szCs w:val="24"/>
                <w:lang w:val="en-US"/>
              </w:rPr>
            </w:pPr>
          </w:p>
        </w:tc>
        <w:tc>
          <w:tcPr>
            <w:tcW w:w="6237" w:type="dxa"/>
            <w:gridSpan w:val="3"/>
            <w:vMerge w:val="restart"/>
            <w:tcBorders>
              <w:top w:val="single" w:sz="8" w:space="0" w:color="auto"/>
              <w:left w:val="nil"/>
              <w:right w:val="nil"/>
            </w:tcBorders>
            <w:shd w:val="clear" w:color="auto" w:fill="auto"/>
          </w:tcPr>
          <w:p w14:paraId="2B0A26A6" w14:textId="397E5CC7" w:rsidR="00636283" w:rsidRPr="008B463D" w:rsidRDefault="00636283" w:rsidP="008B463D">
            <w:pPr>
              <w:spacing w:line="240" w:lineRule="auto"/>
              <w:jc w:val="both"/>
              <w:rPr>
                <w:rFonts w:asciiTheme="minorBidi" w:hAnsiTheme="minorBidi"/>
                <w:sz w:val="20"/>
                <w:szCs w:val="20"/>
              </w:rPr>
            </w:pPr>
          </w:p>
        </w:tc>
      </w:tr>
      <w:tr w:rsidR="00636283" w:rsidRPr="0069644B" w14:paraId="5B60165A" w14:textId="77777777" w:rsidTr="00332A06">
        <w:trPr>
          <w:gridAfter w:val="1"/>
          <w:wAfter w:w="88" w:type="dxa"/>
        </w:trPr>
        <w:tc>
          <w:tcPr>
            <w:tcW w:w="2520" w:type="dxa"/>
            <w:gridSpan w:val="2"/>
            <w:tcBorders>
              <w:top w:val="single" w:sz="2" w:space="0" w:color="auto"/>
              <w:left w:val="nil"/>
              <w:bottom w:val="single" w:sz="8" w:space="0" w:color="auto"/>
              <w:right w:val="nil"/>
            </w:tcBorders>
            <w:shd w:val="clear" w:color="auto" w:fill="auto"/>
          </w:tcPr>
          <w:p w14:paraId="32DEF6D5" w14:textId="5CC35707" w:rsidR="00636283" w:rsidRPr="0069644B" w:rsidRDefault="00E17E17" w:rsidP="001B4883">
            <w:pPr>
              <w:spacing w:before="100" w:after="80" w:line="240" w:lineRule="auto"/>
              <w:rPr>
                <w:rFonts w:ascii="Cambria" w:hAnsi="Cambria"/>
                <w:b/>
                <w:bCs/>
                <w:sz w:val="22"/>
                <w:lang w:val="en-US"/>
              </w:rPr>
            </w:pPr>
            <w:r w:rsidRPr="0069644B">
              <w:rPr>
                <w:rFonts w:ascii="Cambria" w:hAnsi="Cambria"/>
                <w:b/>
                <w:bCs/>
                <w:sz w:val="22"/>
                <w:lang w:val="en-US"/>
              </w:rPr>
              <w:t>P</w:t>
            </w:r>
            <w:r w:rsidR="001B4883">
              <w:rPr>
                <w:rFonts w:ascii="Cambria" w:hAnsi="Cambria"/>
                <w:b/>
                <w:bCs/>
                <w:sz w:val="22"/>
                <w:lang w:val="en-US"/>
              </w:rPr>
              <w:t>UBLISHER</w:t>
            </w:r>
          </w:p>
        </w:tc>
        <w:tc>
          <w:tcPr>
            <w:tcW w:w="426" w:type="dxa"/>
            <w:tcBorders>
              <w:top w:val="nil"/>
              <w:left w:val="nil"/>
              <w:bottom w:val="nil"/>
              <w:right w:val="nil"/>
            </w:tcBorders>
            <w:shd w:val="clear" w:color="auto" w:fill="auto"/>
          </w:tcPr>
          <w:p w14:paraId="2EB017E8" w14:textId="77777777" w:rsidR="00636283" w:rsidRPr="0069644B" w:rsidRDefault="00636283" w:rsidP="0069644B">
            <w:pPr>
              <w:spacing w:after="0" w:line="240" w:lineRule="auto"/>
              <w:jc w:val="center"/>
              <w:rPr>
                <w:szCs w:val="24"/>
                <w:lang w:val="en-US"/>
              </w:rPr>
            </w:pPr>
          </w:p>
        </w:tc>
        <w:tc>
          <w:tcPr>
            <w:tcW w:w="6237" w:type="dxa"/>
            <w:gridSpan w:val="3"/>
            <w:vMerge/>
            <w:tcBorders>
              <w:left w:val="nil"/>
              <w:right w:val="nil"/>
            </w:tcBorders>
            <w:shd w:val="clear" w:color="auto" w:fill="auto"/>
          </w:tcPr>
          <w:p w14:paraId="3491E08B" w14:textId="77777777" w:rsidR="00636283" w:rsidRPr="0069644B" w:rsidRDefault="00636283" w:rsidP="0069644B">
            <w:pPr>
              <w:spacing w:after="0" w:line="240" w:lineRule="auto"/>
              <w:jc w:val="both"/>
              <w:rPr>
                <w:iCs/>
                <w:sz w:val="18"/>
                <w:szCs w:val="18"/>
              </w:rPr>
            </w:pPr>
          </w:p>
        </w:tc>
      </w:tr>
      <w:tr w:rsidR="00636283" w:rsidRPr="0069644B" w14:paraId="0CE73C40" w14:textId="77777777" w:rsidTr="00332A06">
        <w:trPr>
          <w:gridAfter w:val="1"/>
          <w:wAfter w:w="88" w:type="dxa"/>
        </w:trPr>
        <w:tc>
          <w:tcPr>
            <w:tcW w:w="2520" w:type="dxa"/>
            <w:gridSpan w:val="2"/>
            <w:tcBorders>
              <w:top w:val="single" w:sz="8" w:space="0" w:color="auto"/>
              <w:left w:val="nil"/>
              <w:bottom w:val="nil"/>
              <w:right w:val="nil"/>
            </w:tcBorders>
            <w:shd w:val="clear" w:color="auto" w:fill="auto"/>
          </w:tcPr>
          <w:p w14:paraId="500168D7" w14:textId="77777777" w:rsidR="001B4883" w:rsidRDefault="001B4883" w:rsidP="001B4883">
            <w:pPr>
              <w:pStyle w:val="NormalWeb"/>
              <w:spacing w:before="60" w:beforeAutospacing="0" w:after="0" w:afterAutospacing="0"/>
              <w:rPr>
                <w:color w:val="000000"/>
                <w:sz w:val="18"/>
                <w:szCs w:val="18"/>
              </w:rPr>
            </w:pPr>
            <w:r>
              <w:rPr>
                <w:color w:val="000000"/>
                <w:sz w:val="18"/>
                <w:szCs w:val="18"/>
                <w:shd w:val="clear" w:color="auto" w:fill="C9D7F1"/>
              </w:rPr>
              <w:t>LPPM- Adhi Tama Institute of Technology Surabaya</w:t>
            </w:r>
          </w:p>
          <w:p w14:paraId="611FEC73" w14:textId="77777777" w:rsidR="001B4883" w:rsidRDefault="001B4883" w:rsidP="001B4883">
            <w:pPr>
              <w:pStyle w:val="NormalWeb"/>
              <w:spacing w:before="0" w:beforeAutospacing="0" w:after="0" w:afterAutospacing="0"/>
              <w:rPr>
                <w:color w:val="000000"/>
                <w:sz w:val="18"/>
                <w:szCs w:val="18"/>
              </w:rPr>
            </w:pPr>
            <w:r>
              <w:rPr>
                <w:color w:val="000000"/>
                <w:sz w:val="18"/>
                <w:szCs w:val="18"/>
              </w:rPr>
              <w:t>Address:</w:t>
            </w:r>
          </w:p>
          <w:p w14:paraId="20BEEAA5" w14:textId="77777777" w:rsidR="001B4883" w:rsidRDefault="001B4883" w:rsidP="001B4883">
            <w:pPr>
              <w:pStyle w:val="NormalWeb"/>
              <w:spacing w:before="0" w:beforeAutospacing="0" w:after="0" w:afterAutospacing="0"/>
              <w:rPr>
                <w:color w:val="000000"/>
                <w:sz w:val="18"/>
                <w:szCs w:val="18"/>
              </w:rPr>
            </w:pPr>
            <w:r>
              <w:rPr>
                <w:color w:val="000000"/>
                <w:sz w:val="18"/>
                <w:szCs w:val="18"/>
              </w:rPr>
              <w:t>Jl. Arief Rachman Hakim No. 100, Surabaya 60117, Tel/Fax: 031-5997244</w:t>
            </w:r>
          </w:p>
          <w:p w14:paraId="573C80E0" w14:textId="77777777" w:rsidR="001B4883" w:rsidRDefault="001B4883" w:rsidP="001B4883">
            <w:pPr>
              <w:pStyle w:val="NormalWeb"/>
              <w:spacing w:before="0" w:beforeAutospacing="0" w:after="0" w:afterAutospacing="0"/>
              <w:rPr>
                <w:color w:val="000000"/>
                <w:sz w:val="18"/>
                <w:szCs w:val="18"/>
              </w:rPr>
            </w:pPr>
            <w:r>
              <w:rPr>
                <w:color w:val="000000"/>
                <w:sz w:val="18"/>
                <w:szCs w:val="18"/>
              </w:rPr>
              <w:t> </w:t>
            </w:r>
          </w:p>
          <w:p w14:paraId="4728EF69" w14:textId="77777777" w:rsidR="001B4883" w:rsidRDefault="001B4883" w:rsidP="001B4883">
            <w:pPr>
              <w:pStyle w:val="NormalWeb"/>
              <w:spacing w:before="0" w:beforeAutospacing="0" w:after="0" w:afterAutospacing="0"/>
              <w:rPr>
                <w:color w:val="000000"/>
                <w:sz w:val="18"/>
                <w:szCs w:val="18"/>
              </w:rPr>
            </w:pPr>
            <w:r>
              <w:rPr>
                <w:i/>
                <w:iCs/>
                <w:color w:val="000000"/>
                <w:sz w:val="18"/>
                <w:szCs w:val="18"/>
              </w:rPr>
              <w:t>Jurnal IPTEK by LPPM-ITATS is licensed under a Creative Commons Attribution-ShareAlike 4.0 International License</w:t>
            </w:r>
          </w:p>
          <w:p w14:paraId="5705397B" w14:textId="62D2E754" w:rsidR="00636283" w:rsidRPr="0069644B" w:rsidRDefault="00636283" w:rsidP="00777120">
            <w:pPr>
              <w:spacing w:after="0" w:line="240" w:lineRule="auto"/>
              <w:rPr>
                <w:i/>
                <w:iCs/>
                <w:sz w:val="18"/>
                <w:szCs w:val="18"/>
                <w:lang w:val="en-US"/>
              </w:rPr>
            </w:pPr>
          </w:p>
        </w:tc>
        <w:tc>
          <w:tcPr>
            <w:tcW w:w="426" w:type="dxa"/>
            <w:tcBorders>
              <w:top w:val="nil"/>
              <w:left w:val="nil"/>
              <w:bottom w:val="nil"/>
              <w:right w:val="nil"/>
            </w:tcBorders>
            <w:shd w:val="clear" w:color="auto" w:fill="auto"/>
          </w:tcPr>
          <w:p w14:paraId="7E7B090F" w14:textId="77777777" w:rsidR="00636283" w:rsidRPr="0069644B" w:rsidRDefault="00636283" w:rsidP="0069644B">
            <w:pPr>
              <w:spacing w:after="0" w:line="240" w:lineRule="auto"/>
              <w:jc w:val="center"/>
              <w:rPr>
                <w:szCs w:val="24"/>
                <w:lang w:val="en-US"/>
              </w:rPr>
            </w:pPr>
          </w:p>
        </w:tc>
        <w:tc>
          <w:tcPr>
            <w:tcW w:w="6237" w:type="dxa"/>
            <w:gridSpan w:val="3"/>
            <w:vMerge/>
            <w:tcBorders>
              <w:left w:val="nil"/>
              <w:bottom w:val="nil"/>
              <w:right w:val="nil"/>
            </w:tcBorders>
            <w:shd w:val="clear" w:color="auto" w:fill="auto"/>
          </w:tcPr>
          <w:p w14:paraId="51177B6F" w14:textId="77777777" w:rsidR="00636283" w:rsidRPr="0069644B" w:rsidRDefault="00636283" w:rsidP="0069644B">
            <w:pPr>
              <w:spacing w:after="0" w:line="240" w:lineRule="auto"/>
              <w:jc w:val="both"/>
              <w:rPr>
                <w:iCs/>
                <w:sz w:val="18"/>
                <w:szCs w:val="18"/>
              </w:rPr>
            </w:pPr>
          </w:p>
        </w:tc>
      </w:tr>
      <w:tr w:rsidR="004A2DE5" w:rsidRPr="0069644B" w14:paraId="7CEC421D" w14:textId="77777777" w:rsidTr="00332A06">
        <w:trPr>
          <w:gridAfter w:val="1"/>
          <w:wAfter w:w="88" w:type="dxa"/>
          <w:trHeight w:hRule="exact" w:val="166"/>
        </w:trPr>
        <w:tc>
          <w:tcPr>
            <w:tcW w:w="2520" w:type="dxa"/>
            <w:gridSpan w:val="2"/>
            <w:tcBorders>
              <w:top w:val="nil"/>
              <w:left w:val="nil"/>
              <w:bottom w:val="single" w:sz="8" w:space="0" w:color="auto"/>
              <w:right w:val="nil"/>
            </w:tcBorders>
            <w:shd w:val="clear" w:color="auto" w:fill="auto"/>
          </w:tcPr>
          <w:p w14:paraId="1DFF1E72" w14:textId="77777777" w:rsidR="004A2DE5" w:rsidRPr="0069644B" w:rsidRDefault="004A2DE5" w:rsidP="0069644B">
            <w:pPr>
              <w:spacing w:after="0" w:line="240" w:lineRule="auto"/>
              <w:rPr>
                <w:sz w:val="18"/>
                <w:szCs w:val="18"/>
                <w:lang w:val="en-US"/>
              </w:rPr>
            </w:pPr>
          </w:p>
        </w:tc>
        <w:tc>
          <w:tcPr>
            <w:tcW w:w="426" w:type="dxa"/>
            <w:tcBorders>
              <w:top w:val="nil"/>
              <w:left w:val="nil"/>
              <w:bottom w:val="single" w:sz="8" w:space="0" w:color="auto"/>
              <w:right w:val="nil"/>
            </w:tcBorders>
            <w:shd w:val="clear" w:color="auto" w:fill="auto"/>
          </w:tcPr>
          <w:p w14:paraId="5F3FC1EC" w14:textId="77777777" w:rsidR="004A2DE5" w:rsidRPr="0069644B" w:rsidRDefault="004A2DE5" w:rsidP="00332A06">
            <w:pPr>
              <w:spacing w:after="0" w:line="240" w:lineRule="auto"/>
              <w:rPr>
                <w:szCs w:val="24"/>
                <w:lang w:val="en-US"/>
              </w:rPr>
            </w:pPr>
          </w:p>
        </w:tc>
        <w:tc>
          <w:tcPr>
            <w:tcW w:w="6237" w:type="dxa"/>
            <w:gridSpan w:val="3"/>
            <w:tcBorders>
              <w:top w:val="nil"/>
              <w:left w:val="nil"/>
              <w:bottom w:val="single" w:sz="8" w:space="0" w:color="auto"/>
              <w:right w:val="nil"/>
            </w:tcBorders>
            <w:shd w:val="clear" w:color="auto" w:fill="auto"/>
          </w:tcPr>
          <w:p w14:paraId="2BFF51A7" w14:textId="77777777" w:rsidR="004A2DE5" w:rsidRPr="0069644B" w:rsidRDefault="004A2DE5" w:rsidP="0069644B">
            <w:pPr>
              <w:spacing w:after="0" w:line="240" w:lineRule="auto"/>
              <w:jc w:val="both"/>
              <w:rPr>
                <w:iCs/>
                <w:sz w:val="18"/>
                <w:szCs w:val="18"/>
              </w:rPr>
            </w:pPr>
          </w:p>
        </w:tc>
      </w:tr>
    </w:tbl>
    <w:p w14:paraId="0EB1598F" w14:textId="419076B4" w:rsidR="006252AB" w:rsidRPr="00A6292B" w:rsidRDefault="006252AB" w:rsidP="0085532E">
      <w:pPr>
        <w:spacing w:after="0" w:line="240" w:lineRule="auto"/>
      </w:pPr>
    </w:p>
    <w:p w14:paraId="585F458F" w14:textId="77777777" w:rsidR="008B6526" w:rsidRDefault="008B6526" w:rsidP="008B6526">
      <w:pPr>
        <w:pStyle w:val="NormalWeb"/>
        <w:spacing w:before="0" w:beforeAutospacing="0" w:after="120" w:afterAutospacing="0"/>
        <w:rPr>
          <w:color w:val="000000"/>
          <w:sz w:val="22"/>
          <w:szCs w:val="22"/>
        </w:rPr>
      </w:pPr>
      <w:r>
        <w:rPr>
          <w:b/>
          <w:bCs/>
          <w:color w:val="000000"/>
          <w:sz w:val="22"/>
          <w:szCs w:val="22"/>
        </w:rPr>
        <w:t>INTRODUCTION</w:t>
      </w:r>
    </w:p>
    <w:p w14:paraId="59FC5ABC" w14:textId="77777777" w:rsidR="008B6526" w:rsidRDefault="008B6526" w:rsidP="008B6526">
      <w:pPr>
        <w:pStyle w:val="NormalWeb"/>
        <w:spacing w:before="0" w:beforeAutospacing="0" w:after="160" w:afterAutospacing="0"/>
        <w:ind w:firstLine="720"/>
        <w:jc w:val="both"/>
        <w:rPr>
          <w:color w:val="000000"/>
          <w:sz w:val="22"/>
          <w:szCs w:val="22"/>
        </w:rPr>
      </w:pPr>
      <w:r>
        <w:rPr>
          <w:color w:val="000000"/>
          <w:sz w:val="22"/>
          <w:szCs w:val="22"/>
        </w:rPr>
        <w:t>The existence of a carnival can always be a magnet for tourists. Celebration of self-expression can be a form of cultural identity in a place where the carnival is held as well as a forum for the community to participate in creativity. The variety of cultures in Indonesia can be a special attraction in a carnival because Indonesia has a variety of traditional dress modes that are very cultural and each has its own unique characteristics.</w:t>
      </w:r>
    </w:p>
    <w:p w14:paraId="4131CBB1" w14:textId="77777777" w:rsidR="008B6526" w:rsidRDefault="008B6526" w:rsidP="008B6526">
      <w:pPr>
        <w:pStyle w:val="NormalWeb"/>
        <w:spacing w:before="0" w:beforeAutospacing="0" w:after="160" w:afterAutospacing="0"/>
        <w:ind w:firstLine="720"/>
        <w:jc w:val="both"/>
        <w:rPr>
          <w:color w:val="000000"/>
          <w:sz w:val="22"/>
          <w:szCs w:val="22"/>
        </w:rPr>
      </w:pPr>
      <w:r>
        <w:rPr>
          <w:color w:val="000000"/>
          <w:sz w:val="22"/>
          <w:szCs w:val="22"/>
        </w:rPr>
        <w:t>The city of Jember is one of the cities in East Java which has now become global. Dubbed the City of Carnival because every year Jember holds a festival entitled "Jember Fashion Carnaval (JFC)". A fashion carnival that showcases the creativity of Indonesian artists , which is now worldwide and even has many spectators who come from various countries. </w:t>
      </w:r>
      <w:r>
        <w:rPr>
          <w:color w:val="000000"/>
          <w:sz w:val="22"/>
          <w:szCs w:val="22"/>
          <w:shd w:val="clear" w:color="auto" w:fill="FFFFFF"/>
        </w:rPr>
        <w:t>What makes this JFC carnival global is the fashion theme that is firmly referenced from the archipelago and combined with things that are trending.</w:t>
      </w:r>
      <w:r>
        <w:rPr>
          <w:color w:val="000000"/>
          <w:sz w:val="22"/>
          <w:szCs w:val="22"/>
        </w:rPr>
        <w:t> </w:t>
      </w:r>
    </w:p>
    <w:p w14:paraId="60AABFAD" w14:textId="16A957FE" w:rsidR="00905F74" w:rsidRDefault="008B6526" w:rsidP="008B6526">
      <w:pPr>
        <w:pStyle w:val="NormalWeb"/>
        <w:spacing w:before="0" w:beforeAutospacing="0" w:after="160" w:afterAutospacing="0"/>
        <w:ind w:firstLine="720"/>
        <w:jc w:val="both"/>
        <w:rPr>
          <w:color w:val="000000"/>
          <w:sz w:val="22"/>
          <w:szCs w:val="22"/>
        </w:rPr>
      </w:pPr>
      <w:r>
        <w:rPr>
          <w:color w:val="000000"/>
          <w:sz w:val="22"/>
          <w:szCs w:val="22"/>
        </w:rPr>
        <w:t>Jember Fashion Carnaval has become a giant entertainment and tourism event, the pride of the city of Jember and Indonesia, and has become an international fashion art and culture show. </w:t>
      </w:r>
      <w:r>
        <w:rPr>
          <w:color w:val="000000"/>
          <w:sz w:val="22"/>
          <w:szCs w:val="22"/>
          <w:shd w:val="clear" w:color="auto" w:fill="FFFFFF"/>
        </w:rPr>
        <w:t>With the rise of JFC celebrations, Dynan Fariz's hope with the Jember City government is to be able to establish an area that accommodates JFC events, starting from the place for its fashion culture performances, art galleries, as well as educational places about JFC for sons and daughters who want to continue to advance the work of the nation's children. So that this event never dies and can continue to develop a series of other events. So that the JFC celebration can continue to make Indonesia proud. </w:t>
      </w:r>
      <w:r>
        <w:rPr>
          <w:color w:val="000000"/>
          <w:sz w:val="22"/>
          <w:szCs w:val="22"/>
        </w:rPr>
        <w:t>because its existence is not only a mere social entertainment, JFC can be a tourist and educational destination for Indonesia and the city of Jember itself.</w:t>
      </w:r>
    </w:p>
    <w:p w14:paraId="79A15C0C" w14:textId="77777777" w:rsidR="008B6526" w:rsidRPr="008B6526" w:rsidRDefault="008B6526" w:rsidP="008B6526">
      <w:pPr>
        <w:pStyle w:val="NormalWeb"/>
        <w:spacing w:before="0" w:beforeAutospacing="0" w:after="160" w:afterAutospacing="0"/>
        <w:ind w:firstLine="720"/>
        <w:jc w:val="both"/>
        <w:rPr>
          <w:color w:val="000000"/>
          <w:sz w:val="22"/>
          <w:szCs w:val="22"/>
        </w:rPr>
      </w:pPr>
    </w:p>
    <w:p w14:paraId="0A2FB98D" w14:textId="77777777" w:rsidR="003B1647" w:rsidRDefault="003B1647" w:rsidP="003B1647">
      <w:pPr>
        <w:pStyle w:val="NormalWeb"/>
        <w:spacing w:before="120" w:beforeAutospacing="0" w:after="120" w:afterAutospacing="0"/>
        <w:jc w:val="both"/>
        <w:rPr>
          <w:color w:val="000000"/>
          <w:sz w:val="22"/>
          <w:szCs w:val="22"/>
        </w:rPr>
      </w:pPr>
      <w:r>
        <w:rPr>
          <w:b/>
          <w:bCs/>
          <w:color w:val="000000"/>
          <w:sz w:val="22"/>
          <w:szCs w:val="22"/>
        </w:rPr>
        <w:t>LITERATURE REVIEW</w:t>
      </w:r>
    </w:p>
    <w:p w14:paraId="63EE01C1" w14:textId="77777777" w:rsidR="003B1647" w:rsidRDefault="003B1647" w:rsidP="003B1647">
      <w:pPr>
        <w:pStyle w:val="NormalWeb"/>
        <w:spacing w:before="0" w:beforeAutospacing="0" w:after="160" w:afterAutospacing="0"/>
        <w:jc w:val="both"/>
        <w:rPr>
          <w:color w:val="000000"/>
          <w:sz w:val="22"/>
          <w:szCs w:val="22"/>
        </w:rPr>
      </w:pPr>
      <w:r>
        <w:rPr>
          <w:b/>
          <w:bCs/>
          <w:color w:val="000000"/>
          <w:sz w:val="22"/>
          <w:szCs w:val="22"/>
        </w:rPr>
        <w:t>Symbolism Architecture</w:t>
      </w:r>
    </w:p>
    <w:p w14:paraId="50DC26C7" w14:textId="14D811B9" w:rsidR="005A474C" w:rsidRPr="003B1647" w:rsidRDefault="003B1647" w:rsidP="003B1647">
      <w:pPr>
        <w:pStyle w:val="NormalWeb"/>
        <w:spacing w:before="0" w:beforeAutospacing="0" w:after="160" w:afterAutospacing="0"/>
        <w:ind w:firstLine="720"/>
        <w:jc w:val="both"/>
        <w:rPr>
          <w:color w:val="000000"/>
          <w:sz w:val="22"/>
          <w:szCs w:val="22"/>
        </w:rPr>
      </w:pPr>
      <w:r>
        <w:rPr>
          <w:color w:val="000000"/>
          <w:sz w:val="22"/>
          <w:szCs w:val="22"/>
        </w:rPr>
        <w:t>Symbolism is one of the discussions of semiotics in architectural science, which means the science of signs which comes from the Greek word "semeion / sign / symbol" which means any system that allows someone to view a certain identity as</w:t>
      </w:r>
      <w:r>
        <w:rPr>
          <w:color w:val="000000"/>
          <w:sz w:val="22"/>
          <w:szCs w:val="22"/>
        </w:rPr>
        <w:t xml:space="preserve"> a sign or something meaningful</w:t>
      </w:r>
      <w:r w:rsidR="00166969">
        <w:rPr>
          <w:rFonts w:asciiTheme="majorBidi" w:hAnsiTheme="majorBidi" w:cstheme="majorBidi"/>
          <w:color w:val="000000" w:themeColor="text1"/>
          <w:sz w:val="22"/>
          <w:szCs w:val="20"/>
        </w:rPr>
        <w:fldChar w:fldCharType="begin"/>
      </w:r>
      <w:r w:rsidR="00166969">
        <w:rPr>
          <w:rFonts w:asciiTheme="majorBidi" w:hAnsiTheme="majorBidi" w:cstheme="majorBidi"/>
          <w:color w:val="000000" w:themeColor="text1"/>
          <w:sz w:val="22"/>
          <w:szCs w:val="20"/>
        </w:rPr>
        <w:instrText xml:space="preserve"> ADDIN ZOTERO_ITEM CSL_CITATION {"citationID":"zEE8ZUSK","properties":{"formattedCitation":"[1]","plainCitation":"[1]","noteIndex":0},"citationItems":[{"id":57,"uris":["http://zotero.org/users/local/ZuqnzqMx/items/MYH9NMRK"],"uri":["http://zotero.org/users/local/ZuqnzqMx/items/MYH9NMRK"],"itemData":{"id":57,"type":"article-journal","language":"id","page":"11","source":"Zotero","title":"GEDUNG KESENIAN PAPUA SEBAGAI PUSAT SENI DAN BUDAYA","author":[{"family":"Oleh","given":"Disusun"}]}}],"schema":"https://github.com/citation-style-language/schema/raw/master/csl-citation.json"} </w:instrText>
      </w:r>
      <w:r w:rsidR="00166969">
        <w:rPr>
          <w:rFonts w:asciiTheme="majorBidi" w:hAnsiTheme="majorBidi" w:cstheme="majorBidi"/>
          <w:color w:val="000000" w:themeColor="text1"/>
          <w:sz w:val="22"/>
          <w:szCs w:val="20"/>
        </w:rPr>
        <w:fldChar w:fldCharType="separate"/>
      </w:r>
      <w:r w:rsidR="00166969" w:rsidRPr="00166969">
        <w:rPr>
          <w:sz w:val="22"/>
        </w:rPr>
        <w:t>[1]</w:t>
      </w:r>
      <w:r w:rsidR="00166969">
        <w:rPr>
          <w:rFonts w:asciiTheme="majorBidi" w:hAnsiTheme="majorBidi" w:cstheme="majorBidi"/>
          <w:color w:val="000000" w:themeColor="text1"/>
          <w:sz w:val="22"/>
          <w:szCs w:val="20"/>
        </w:rPr>
        <w:fldChar w:fldCharType="end"/>
      </w:r>
      <w:r w:rsidR="00166969">
        <w:rPr>
          <w:rFonts w:asciiTheme="majorBidi" w:hAnsiTheme="majorBidi" w:cstheme="majorBidi"/>
          <w:color w:val="000000" w:themeColor="text1"/>
          <w:sz w:val="22"/>
          <w:szCs w:val="20"/>
        </w:rPr>
        <w:t>.</w:t>
      </w:r>
    </w:p>
    <w:p w14:paraId="3BC29557" w14:textId="71251F70" w:rsidR="00D05B0B" w:rsidRDefault="003B1647" w:rsidP="001F05AE">
      <w:pPr>
        <w:spacing w:line="240" w:lineRule="auto"/>
        <w:ind w:firstLine="720"/>
        <w:jc w:val="both"/>
        <w:rPr>
          <w:sz w:val="22"/>
          <w:szCs w:val="20"/>
          <w:lang w:val="en-US"/>
        </w:rPr>
      </w:pPr>
      <w:r>
        <w:rPr>
          <w:color w:val="000000"/>
          <w:sz w:val="22"/>
        </w:rPr>
        <w:t>Symbolic architecture can be interpreted as the use of symbols to express ideas architecturally to show the identity of an architectural work and at the same time have symbolic meanings and values ​​that can be generated through form, structure and style</w:t>
      </w:r>
      <w:r w:rsidR="009D6BDC">
        <w:rPr>
          <w:sz w:val="22"/>
          <w:szCs w:val="20"/>
          <w:lang w:val="en-US"/>
        </w:rPr>
        <w:fldChar w:fldCharType="begin"/>
      </w:r>
      <w:r w:rsidR="00166969">
        <w:rPr>
          <w:sz w:val="22"/>
          <w:szCs w:val="20"/>
          <w:lang w:val="en-US"/>
        </w:rPr>
        <w:instrText xml:space="preserve"> ADDIN ZOTERO_ITEM CSL_CITATION {"citationID":"3zDAUKeS","properties":{"formattedCitation":"[2]","plainCitation":"[2]","noteIndex":0},"citationItems":[{"id":37,"uris":["http://zotero.org/users/local/ZuqnzqMx/items/CYCMRMRN"],"uri":["http://zotero.org/users/local/ZuqnzqMx/items/CYCMRMRN"],"itemData":{"id":37,"type":"article-journal","abstract":"The function of Balikpapan city as a development center in the national and regional scope of East Kalimantan requires the to prepare various supporting facilities and facilities towards a city with high economic potential. But on the other hand, Balikpapan city also needs tourism facilities that can reach all levels of social status. Apart from that, Balikpapan city does not yet have seafood tourism whose buildings have a unique architecture and at the same time have meaning and values that can show expression as a form of communication in accordance with the functions and activities in it. With the \"Symbolic Architecture\" approach which prioritizes form and arrangement which aims to show the communication of the marine food tourism building in Balikpapan in accordance with the functions and activities in it, so as to attract visitors who can increase economic activity in the fisheries sector.","language":"id","page":"5","source":"Zotero","title":"PENDEKATAN SIMBOLIK LAUT BALIKPAPAN PADA RANCANGAN PUSAT WISATA MAKANAN LAUT DI BALIKPAPAN","author":[{"family":"Arung","given":"Endrostil Aditya"},{"family":"Poedjioetami","given":"Esty"}],"issued":{"date-parts":[["2020"]]}}}],"schema":"https://github.com/citation-style-language/schema/raw/master/csl-citation.json"} </w:instrText>
      </w:r>
      <w:r w:rsidR="009D6BDC">
        <w:rPr>
          <w:sz w:val="22"/>
          <w:szCs w:val="20"/>
          <w:lang w:val="en-US"/>
        </w:rPr>
        <w:fldChar w:fldCharType="separate"/>
      </w:r>
      <w:r w:rsidR="00166969" w:rsidRPr="00166969">
        <w:rPr>
          <w:sz w:val="22"/>
        </w:rPr>
        <w:t>[2]</w:t>
      </w:r>
      <w:r w:rsidR="009D6BDC">
        <w:rPr>
          <w:sz w:val="22"/>
          <w:szCs w:val="20"/>
          <w:lang w:val="en-US"/>
        </w:rPr>
        <w:fldChar w:fldCharType="end"/>
      </w:r>
      <w:r w:rsidR="008065BA">
        <w:rPr>
          <w:sz w:val="22"/>
          <w:szCs w:val="20"/>
          <w:lang w:val="en-US"/>
        </w:rPr>
        <w:t>.</w:t>
      </w:r>
    </w:p>
    <w:p w14:paraId="3E554214" w14:textId="77777777" w:rsidR="008B6526" w:rsidRPr="00D05B0B" w:rsidRDefault="008B6526" w:rsidP="001F05AE">
      <w:pPr>
        <w:spacing w:line="240" w:lineRule="auto"/>
        <w:ind w:firstLine="720"/>
        <w:jc w:val="both"/>
        <w:rPr>
          <w:rFonts w:asciiTheme="majorBidi" w:hAnsiTheme="majorBidi" w:cstheme="majorBidi"/>
          <w:color w:val="000000" w:themeColor="text1"/>
          <w:sz w:val="20"/>
          <w:szCs w:val="18"/>
          <w:lang w:val="en-US"/>
        </w:rPr>
      </w:pPr>
    </w:p>
    <w:p w14:paraId="0EC56E7D" w14:textId="77777777" w:rsidR="003B1647" w:rsidRDefault="003B1647" w:rsidP="003B1647">
      <w:pPr>
        <w:pStyle w:val="NormalWeb"/>
        <w:spacing w:before="0" w:beforeAutospacing="0" w:after="160" w:afterAutospacing="0"/>
        <w:jc w:val="both"/>
        <w:rPr>
          <w:color w:val="000000"/>
          <w:sz w:val="22"/>
          <w:szCs w:val="22"/>
        </w:rPr>
      </w:pPr>
      <w:r>
        <w:rPr>
          <w:b/>
          <w:bCs/>
          <w:color w:val="000000"/>
          <w:sz w:val="22"/>
          <w:szCs w:val="22"/>
        </w:rPr>
        <w:t>Approaches to the Design of Cultural Activity Centers</w:t>
      </w:r>
    </w:p>
    <w:p w14:paraId="4422B8ED" w14:textId="0BF0B81B" w:rsidR="000E5525" w:rsidRPr="003B1647" w:rsidRDefault="003B1647" w:rsidP="003B1647">
      <w:pPr>
        <w:pStyle w:val="NormalWeb"/>
        <w:spacing w:before="0" w:beforeAutospacing="0" w:after="160" w:afterAutospacing="0"/>
        <w:ind w:firstLine="720"/>
        <w:jc w:val="both"/>
        <w:rPr>
          <w:color w:val="000000"/>
          <w:sz w:val="22"/>
          <w:szCs w:val="22"/>
        </w:rPr>
      </w:pPr>
      <w:r>
        <w:rPr>
          <w:color w:val="000000"/>
          <w:sz w:val="22"/>
          <w:szCs w:val="22"/>
        </w:rPr>
        <w:t>In architectural design, not only the beauty of the form, but also the customs and culture of the surrounding community must be considered to create a meaningful building form. The beauty of a building lies in the proportion between the head, body, and legs of the building</w:t>
      </w:r>
      <w:r w:rsidR="008065BA">
        <w:rPr>
          <w:rFonts w:asciiTheme="majorBidi" w:hAnsiTheme="majorBidi" w:cstheme="majorBidi"/>
          <w:color w:val="000000" w:themeColor="text1"/>
          <w:sz w:val="22"/>
          <w:szCs w:val="20"/>
        </w:rPr>
        <w:fldChar w:fldCharType="begin"/>
      </w:r>
      <w:r w:rsidR="00166969">
        <w:rPr>
          <w:rFonts w:asciiTheme="majorBidi" w:hAnsiTheme="majorBidi" w:cstheme="majorBidi"/>
          <w:color w:val="000000" w:themeColor="text1"/>
          <w:sz w:val="22"/>
          <w:szCs w:val="20"/>
        </w:rPr>
        <w:instrText xml:space="preserve"> ADDIN ZOTERO_ITEM CSL_CITATION {"citationID":"wVMcp253","properties":{"formattedCitation":"[3]","plainCitation":"[3]","noteIndex":0},"citationItems":[{"id":44,"uris":["http://zotero.org/users/local/ZuqnzqMx/items/9DDQX8N4"],"uri":["http://zotero.org/users/local/ZuqnzqMx/items/9DDQX8N4"],"itemData":{"id":44,"type":"article-journal","abstract":"Banyuwangi is a city with natural beauty and cultural uniqueness. One its cultures is Osing. Because it has many art performances, Banyuwangi does not yet have a special place to accommodate all art activities. Tourism in coastal areas has a high potential because it offers the beauty of natuew in every corner as its main atrraction. Banyuwangi Opera House is a combination of Banyuwangi Gandrung dance, patrol music, and Umbul-Umbul Blambangan song. Descriptive method was employed in this study using the results of comparative studies on art performance buildings that have cultural history. This design was made as an icon to describe the characteristics of Banyuwangi. The shape is an analogy from the typology of Osing Architecture consisting of tikel, baresan, and cerocogan by modifying the planes. Osing spatial planning includes bale, jrumah, and pawon with a space arrangement from front to back combine with colors identical to the distinctive Gandrung Sewu dance attire, namely red, yellow, and black. From the results of this study, it is expected that young generations can protect and preserve the wisdom of local culture through works of art.","container-title":"Journal of Physics: Conference Series","DOI":"10.1088/1742-6596/1833/1/012021","ISSN":"1742-6588, 1742-6596","issue":"1","journalAbbreviation":"J. Phys.: Conf. Ser.","language":"en","page":"012021","source":"DOI.org (Crossref)","title":"Shape ande space: Banyuwangi opera house with a coastal enviromental approach","title-short":"Shape ande space","volume":"1833","author":[{"family":"Kristiani","given":"E"},{"family":"Widjajanti","given":"W W"},{"family":"Hendra","given":"F H"}],"issued":{"date-parts":[["2021",3,1]]}}}],"schema":"https://github.com/citation-style-language/schema/raw/master/csl-citation.json"} </w:instrText>
      </w:r>
      <w:r w:rsidR="008065BA">
        <w:rPr>
          <w:rFonts w:asciiTheme="majorBidi" w:hAnsiTheme="majorBidi" w:cstheme="majorBidi"/>
          <w:color w:val="000000" w:themeColor="text1"/>
          <w:sz w:val="22"/>
          <w:szCs w:val="20"/>
        </w:rPr>
        <w:fldChar w:fldCharType="separate"/>
      </w:r>
      <w:r w:rsidR="00166969" w:rsidRPr="00166969">
        <w:rPr>
          <w:sz w:val="22"/>
        </w:rPr>
        <w:t>[3]</w:t>
      </w:r>
      <w:r w:rsidR="008065BA">
        <w:rPr>
          <w:rFonts w:asciiTheme="majorBidi" w:hAnsiTheme="majorBidi" w:cstheme="majorBidi"/>
          <w:color w:val="000000" w:themeColor="text1"/>
          <w:sz w:val="22"/>
          <w:szCs w:val="20"/>
        </w:rPr>
        <w:fldChar w:fldCharType="end"/>
      </w:r>
      <w:r w:rsidR="00905F74" w:rsidRPr="009F6304">
        <w:rPr>
          <w:rFonts w:asciiTheme="majorBidi" w:hAnsiTheme="majorBidi" w:cstheme="majorBidi"/>
          <w:color w:val="000000" w:themeColor="text1"/>
          <w:sz w:val="22"/>
          <w:szCs w:val="20"/>
        </w:rPr>
        <w:t>.</w:t>
      </w:r>
    </w:p>
    <w:p w14:paraId="34F91C2C" w14:textId="77777777" w:rsidR="003B1647" w:rsidRDefault="003B1647" w:rsidP="003B1647">
      <w:pPr>
        <w:pStyle w:val="NormalWeb"/>
        <w:spacing w:before="0" w:beforeAutospacing="0" w:after="160" w:afterAutospacing="0"/>
        <w:jc w:val="both"/>
        <w:rPr>
          <w:color w:val="000000"/>
          <w:sz w:val="22"/>
          <w:szCs w:val="22"/>
        </w:rPr>
      </w:pPr>
      <w:r>
        <w:rPr>
          <w:b/>
          <w:bCs/>
          <w:color w:val="000000"/>
          <w:sz w:val="22"/>
          <w:szCs w:val="22"/>
        </w:rPr>
        <w:t>Fashion Carnival Cultural Activities</w:t>
      </w:r>
    </w:p>
    <w:p w14:paraId="2041B207" w14:textId="387682A3" w:rsidR="00221864" w:rsidRPr="003B1647" w:rsidRDefault="003B1647" w:rsidP="003B1647">
      <w:pPr>
        <w:pStyle w:val="NormalWeb"/>
        <w:spacing w:before="0" w:beforeAutospacing="0" w:after="160" w:afterAutospacing="0"/>
        <w:jc w:val="both"/>
        <w:rPr>
          <w:color w:val="000000"/>
          <w:sz w:val="22"/>
          <w:szCs w:val="22"/>
        </w:rPr>
      </w:pPr>
      <w:r>
        <w:rPr>
          <w:color w:val="000000"/>
          <w:sz w:val="22"/>
          <w:szCs w:val="22"/>
        </w:rPr>
        <w:t> The cultural results created by fashion in JFC are symbols depicting people living in diverse and different characters and side by side. Fashion symbols contain complementary national insights so that they do not only look at themselves but also other people</w:t>
      </w:r>
      <w:r w:rsidR="00166969">
        <w:rPr>
          <w:rFonts w:asciiTheme="majorBidi" w:hAnsiTheme="majorBidi" w:cstheme="majorBidi"/>
          <w:color w:val="000000" w:themeColor="text1"/>
          <w:sz w:val="22"/>
          <w:szCs w:val="20"/>
        </w:rPr>
        <w:fldChar w:fldCharType="begin"/>
      </w:r>
      <w:r w:rsidR="00166969">
        <w:rPr>
          <w:rFonts w:asciiTheme="majorBidi" w:hAnsiTheme="majorBidi" w:cstheme="majorBidi"/>
          <w:color w:val="000000" w:themeColor="text1"/>
          <w:sz w:val="22"/>
          <w:szCs w:val="20"/>
        </w:rPr>
        <w:instrText xml:space="preserve"> ADDIN ZOTERO_ITEM CSL_CITATION {"citationID":"5bovkHMl","properties":{"formattedCitation":"[4]","plainCitation":"[4]","noteIndex":0},"citationItems":[{"id":73,"uris":["http://zotero.org/users/local/ZuqnzqMx/items/VJGDEY8K"],"uri":["http://zotero.org/users/local/ZuqnzqMx/items/VJGDEY8K"],"itemData":{"id":73,"type":"article-journal","abstract":"The Fashion of National Culture in the Context of National Insight : CaseStudy on Jember Fashion Carnaval. This study aims to explain the construction meaning of fashion related to the concept of national insight. The study is qualitative with phenomenological method. Data collection technique was carried out by interviews, in-depth observation, and documentation studies. The results show that: (1) disclosed matters of the fashion as a reinforcement of the concept of national insight through Jember Fashion Carnaval (JFC) deal with aspects of creativity, themes, and symbols in carnival costume; (2) the fashion statement relates to the concept of national insight because it contains the values o f unity and the spirit of understanding and self-sacrificing efforts. The messages describe how the construction of the national values h eld together can be used as guidelines for intra-national and state of life; (3) the process of constructing the national values through fashion is indicated by participation or involvement actively and responsibly in the training program and coaching. The program called In House Training for five months before the implementation of JFC includes the selection of themes based on the research and studies until the main event, which is a grand carnival.","container-title":"Journal of Urban Society's Arts","DOI":"10.24821/jousa.v3i1.1473","ISSN":"2355-214X, 2355-2131","issue":"1","journalAbbreviation":"jousa","language":"id","page":"19-26","source":"DOI.org (Crossref)","title":"Fashion Budaya Nasional dalam Konteks Wawasan Kebangsaan: Studi Kasus pada Jember Fashion Carnaval","title-short":"Fashion Budaya Nasional dalam Konteks Wawasan Kebangsaan","volume":"3","author":[{"family":"Tampubolon","given":"Agustinus"},{"family":"Darmawan","given":"Cecep"}],"issued":{"date-parts":[["2016",4,29]]}}}],"schema":"https://github.com/citation-style-language/schema/raw/master/csl-citation.json"} </w:instrText>
      </w:r>
      <w:r w:rsidR="00166969">
        <w:rPr>
          <w:rFonts w:asciiTheme="majorBidi" w:hAnsiTheme="majorBidi" w:cstheme="majorBidi"/>
          <w:color w:val="000000" w:themeColor="text1"/>
          <w:sz w:val="22"/>
          <w:szCs w:val="20"/>
        </w:rPr>
        <w:fldChar w:fldCharType="separate"/>
      </w:r>
      <w:r w:rsidR="00166969" w:rsidRPr="00166969">
        <w:rPr>
          <w:sz w:val="22"/>
        </w:rPr>
        <w:t>[4]</w:t>
      </w:r>
      <w:r w:rsidR="00166969">
        <w:rPr>
          <w:rFonts w:asciiTheme="majorBidi" w:hAnsiTheme="majorBidi" w:cstheme="majorBidi"/>
          <w:color w:val="000000" w:themeColor="text1"/>
          <w:sz w:val="22"/>
          <w:szCs w:val="20"/>
        </w:rPr>
        <w:fldChar w:fldCharType="end"/>
      </w:r>
      <w:r w:rsidR="00060B8F">
        <w:rPr>
          <w:rFonts w:asciiTheme="majorBidi" w:hAnsiTheme="majorBidi" w:cstheme="majorBidi"/>
          <w:color w:val="000000" w:themeColor="text1"/>
          <w:sz w:val="22"/>
          <w:szCs w:val="20"/>
        </w:rPr>
        <w:t>.</w:t>
      </w:r>
    </w:p>
    <w:p w14:paraId="625A1747" w14:textId="77777777" w:rsidR="00F7556A" w:rsidRDefault="00F7556A" w:rsidP="00F7556A">
      <w:pPr>
        <w:spacing w:line="240" w:lineRule="auto"/>
        <w:jc w:val="both"/>
        <w:rPr>
          <w:rFonts w:asciiTheme="majorBidi" w:hAnsiTheme="majorBidi" w:cstheme="majorBidi"/>
          <w:color w:val="000000" w:themeColor="text1"/>
          <w:sz w:val="22"/>
          <w:szCs w:val="20"/>
          <w:lang w:val="en-US"/>
        </w:rPr>
      </w:pPr>
    </w:p>
    <w:p w14:paraId="67D4CDB5" w14:textId="77777777" w:rsidR="008B6526" w:rsidRDefault="008B6526" w:rsidP="00F7556A">
      <w:pPr>
        <w:spacing w:line="240" w:lineRule="auto"/>
        <w:jc w:val="both"/>
        <w:rPr>
          <w:rFonts w:asciiTheme="majorBidi" w:hAnsiTheme="majorBidi" w:cstheme="majorBidi"/>
          <w:color w:val="000000" w:themeColor="text1"/>
          <w:sz w:val="22"/>
          <w:szCs w:val="20"/>
          <w:lang w:val="en-US"/>
        </w:rPr>
      </w:pPr>
    </w:p>
    <w:p w14:paraId="357E766A" w14:textId="77777777" w:rsidR="003B1647" w:rsidRPr="00F7556A" w:rsidRDefault="003B1647" w:rsidP="00F7556A">
      <w:pPr>
        <w:spacing w:line="240" w:lineRule="auto"/>
        <w:jc w:val="both"/>
        <w:rPr>
          <w:rFonts w:asciiTheme="majorBidi" w:hAnsiTheme="majorBidi" w:cstheme="majorBidi"/>
          <w:color w:val="000000" w:themeColor="text1"/>
          <w:sz w:val="22"/>
          <w:szCs w:val="20"/>
          <w:lang w:val="en-US"/>
        </w:rPr>
      </w:pPr>
    </w:p>
    <w:p w14:paraId="036352FE" w14:textId="77777777" w:rsidR="00ED42F6" w:rsidRDefault="00ED42F6" w:rsidP="00ED42F6">
      <w:pPr>
        <w:pStyle w:val="NormalWeb"/>
        <w:spacing w:before="120" w:beforeAutospacing="0" w:after="120" w:afterAutospacing="0"/>
        <w:rPr>
          <w:color w:val="000000"/>
          <w:sz w:val="22"/>
          <w:szCs w:val="22"/>
        </w:rPr>
      </w:pPr>
      <w:r>
        <w:rPr>
          <w:b/>
          <w:bCs/>
          <w:color w:val="000000"/>
          <w:sz w:val="22"/>
          <w:szCs w:val="22"/>
        </w:rPr>
        <w:lastRenderedPageBreak/>
        <w:t>METHOD</w:t>
      </w:r>
    </w:p>
    <w:p w14:paraId="02CB036E" w14:textId="78B29538" w:rsidR="00866769" w:rsidRPr="00ED42F6" w:rsidRDefault="00ED42F6" w:rsidP="00ED42F6">
      <w:pPr>
        <w:pStyle w:val="NormalWeb"/>
        <w:spacing w:before="0" w:beforeAutospacing="0" w:after="160" w:afterAutospacing="0" w:line="238" w:lineRule="atLeast"/>
        <w:ind w:firstLine="720"/>
        <w:jc w:val="both"/>
        <w:rPr>
          <w:color w:val="000000"/>
          <w:sz w:val="22"/>
          <w:szCs w:val="22"/>
        </w:rPr>
      </w:pPr>
      <w:r>
        <w:rPr>
          <w:color w:val="000000"/>
          <w:sz w:val="22"/>
          <w:szCs w:val="22"/>
        </w:rPr>
        <w:t>In this research, the type of research conducted is descriptive research. In this method, observations will be made on the object of study to get an accurate picture based on the existing facts</w:t>
      </w:r>
      <w:r w:rsidR="009D6BDC">
        <w:rPr>
          <w:rFonts w:asciiTheme="majorBidi" w:hAnsiTheme="majorBidi" w:cstheme="majorBidi"/>
          <w:sz w:val="22"/>
        </w:rPr>
        <w:fldChar w:fldCharType="begin"/>
      </w:r>
      <w:r w:rsidR="00166969">
        <w:rPr>
          <w:rFonts w:asciiTheme="majorBidi" w:hAnsiTheme="majorBidi" w:cstheme="majorBidi"/>
          <w:sz w:val="22"/>
        </w:rPr>
        <w:instrText xml:space="preserve"> ADDIN ZOTERO_ITEM CSL_CITATION {"citationID":"PjKoSQ61","properties":{"formattedCitation":"[5]","plainCitation":"[5]","noteIndex":0},"citationItems":[{"id":39,"uris":["http://zotero.org/users/local/ZuqnzqMx/items/SER6MGAV"],"uri":["http://zotero.org/users/local/ZuqnzqMx/items/SER6MGAV"],"itemData":{"id":39,"type":"article-journal","abstract":"Pasuruan is famous for top products of embroidery that are resulted by Small and Medium Industries. The production of embroidery has widely spread in all districts of Pasuruan Regency, particularly in Bangil District. Embroidery refers to ornaments attached on the clothes or other materials made by needle and thread. It also belongs to one of ornamental craft varieties (clothes accessory) which focuses on the beauty and competition of thread colors on the clothes as the media supported by a set of sewing kits (embroidery sewing machine) or computerizedembroidery sewing machine. The ornament of embroidery can use not only thread but also other materials such as metal pieces, pearls, beads, bird feather, and sequins. Planning and designing Embroider Centre are intended for providing a place of production and marketing upon craft products as well as supporting other activities such as the centre of promotion, information, and cultural education, which later on, it can become a tourism potential which is beneficial for developing the local and economy of Pasuruan society. The use of sustainable architecture theme in designing this building is expected to present a certain character or identity of facility and gallery. Besides, sustainable architecture also emphasizes on the surrounding environment such as conserving energy, working climate, respect for site, respect for user, and holistic. The designing process of building architecture was carried out through a series of stages beginning from project identification, precedent study, design program, design concept, and design development.","language":"id","page":"8","source":"Zotero","title":"Penerapan Arsitektur Berwawasan Lingkungan pada Rancangan Sentra Bordir di Kabupaten Pasuruan Jawa Timur","author":[{"family":"Rizal","given":"Ahmad Fahmi Fatchur"},{"family":"Widjajanti","given":"Wiwik Widyo"},{"family":"Salisnanda","given":"Randy Pratama"}]}}],"schema":"https://github.com/citation-style-language/schema/raw/master/csl-citation.json"} </w:instrText>
      </w:r>
      <w:r w:rsidR="009D6BDC">
        <w:rPr>
          <w:rFonts w:asciiTheme="majorBidi" w:hAnsiTheme="majorBidi" w:cstheme="majorBidi"/>
          <w:sz w:val="22"/>
        </w:rPr>
        <w:fldChar w:fldCharType="separate"/>
      </w:r>
      <w:r w:rsidR="00166969" w:rsidRPr="00166969">
        <w:rPr>
          <w:sz w:val="22"/>
        </w:rPr>
        <w:t>[5]</w:t>
      </w:r>
      <w:r w:rsidR="009D6BDC">
        <w:rPr>
          <w:rFonts w:asciiTheme="majorBidi" w:hAnsiTheme="majorBidi" w:cstheme="majorBidi"/>
          <w:sz w:val="22"/>
        </w:rPr>
        <w:fldChar w:fldCharType="end"/>
      </w:r>
      <w:r w:rsidR="00866769" w:rsidRPr="00512A4F">
        <w:rPr>
          <w:rFonts w:asciiTheme="majorBidi" w:hAnsiTheme="majorBidi" w:cstheme="majorBidi"/>
          <w:sz w:val="22"/>
        </w:rPr>
        <w:t xml:space="preserve">.  </w:t>
      </w:r>
      <w:r>
        <w:rPr>
          <w:color w:val="000000"/>
          <w:sz w:val="22"/>
          <w:szCs w:val="22"/>
        </w:rPr>
        <w:t>As a material for consideration and comparison of objects that match the theme of symbolic architecture and the center of cultural activities for the fashion carnival in Jember City. By using this research method, it is hoped that it will facilitate its application in designing the object.</w:t>
      </w:r>
    </w:p>
    <w:p w14:paraId="21E0A354" w14:textId="0C69565F" w:rsidR="001A53EA" w:rsidRDefault="00E25E87" w:rsidP="00F7556A">
      <w:pPr>
        <w:spacing w:after="0" w:line="240" w:lineRule="auto"/>
        <w:jc w:val="center"/>
        <w:rPr>
          <w:sz w:val="22"/>
        </w:rPr>
      </w:pPr>
      <w:r>
        <w:rPr>
          <w:noProof/>
        </w:rPr>
        <w:pict w14:anchorId="4BF18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9.75pt;margin-top:7.55pt;width:207pt;height:218.3pt;z-index:251673600;mso-position-horizontal-relative:text;mso-position-vertical-relative:text;mso-width-relative:page;mso-height-relative:page">
            <v:imagedata r:id="rId10" o:title="INGGRIS 1"/>
          </v:shape>
        </w:pict>
      </w:r>
    </w:p>
    <w:p w14:paraId="7E4A25ED" w14:textId="77777777" w:rsidR="002728F2" w:rsidRDefault="002728F2" w:rsidP="00185A93">
      <w:pPr>
        <w:spacing w:after="0" w:line="240" w:lineRule="auto"/>
        <w:jc w:val="center"/>
        <w:rPr>
          <w:sz w:val="22"/>
        </w:rPr>
      </w:pPr>
    </w:p>
    <w:p w14:paraId="3FD73226" w14:textId="59E5CD44" w:rsidR="002728F2" w:rsidRDefault="002728F2" w:rsidP="00185A93">
      <w:pPr>
        <w:spacing w:after="0" w:line="240" w:lineRule="auto"/>
        <w:jc w:val="center"/>
        <w:rPr>
          <w:sz w:val="22"/>
        </w:rPr>
      </w:pPr>
    </w:p>
    <w:p w14:paraId="0D1FAC30" w14:textId="77777777" w:rsidR="002728F2" w:rsidRDefault="002728F2" w:rsidP="00185A93">
      <w:pPr>
        <w:spacing w:after="0" w:line="240" w:lineRule="auto"/>
        <w:jc w:val="center"/>
        <w:rPr>
          <w:sz w:val="22"/>
        </w:rPr>
      </w:pPr>
    </w:p>
    <w:p w14:paraId="131D57A0" w14:textId="3A7BD9E0" w:rsidR="002728F2" w:rsidRDefault="002728F2" w:rsidP="00185A93">
      <w:pPr>
        <w:spacing w:after="0" w:line="240" w:lineRule="auto"/>
        <w:jc w:val="center"/>
        <w:rPr>
          <w:sz w:val="22"/>
        </w:rPr>
      </w:pPr>
    </w:p>
    <w:p w14:paraId="67B752B7" w14:textId="77777777" w:rsidR="002728F2" w:rsidRDefault="002728F2" w:rsidP="00185A93">
      <w:pPr>
        <w:spacing w:after="0" w:line="240" w:lineRule="auto"/>
        <w:jc w:val="center"/>
        <w:rPr>
          <w:sz w:val="22"/>
        </w:rPr>
      </w:pPr>
    </w:p>
    <w:p w14:paraId="7EED1C28" w14:textId="12CD6303" w:rsidR="002728F2" w:rsidRDefault="002728F2" w:rsidP="00185A93">
      <w:pPr>
        <w:spacing w:after="0" w:line="240" w:lineRule="auto"/>
        <w:jc w:val="center"/>
        <w:rPr>
          <w:sz w:val="22"/>
        </w:rPr>
      </w:pPr>
    </w:p>
    <w:p w14:paraId="0D39E0B4" w14:textId="77777777" w:rsidR="002728F2" w:rsidRDefault="002728F2" w:rsidP="00F7556A">
      <w:pPr>
        <w:spacing w:after="0" w:line="240" w:lineRule="auto"/>
        <w:rPr>
          <w:sz w:val="22"/>
        </w:rPr>
      </w:pPr>
    </w:p>
    <w:p w14:paraId="23EF2AFE" w14:textId="77777777" w:rsidR="00F7556A" w:rsidRDefault="00F7556A" w:rsidP="00F7556A">
      <w:pPr>
        <w:spacing w:after="0" w:line="240" w:lineRule="auto"/>
        <w:rPr>
          <w:sz w:val="22"/>
        </w:rPr>
      </w:pPr>
    </w:p>
    <w:p w14:paraId="006DFF62" w14:textId="77777777" w:rsidR="002728F2" w:rsidRDefault="002728F2" w:rsidP="00185A93">
      <w:pPr>
        <w:spacing w:after="0" w:line="240" w:lineRule="auto"/>
        <w:jc w:val="center"/>
        <w:rPr>
          <w:sz w:val="22"/>
        </w:rPr>
      </w:pPr>
    </w:p>
    <w:p w14:paraId="4F4A9538" w14:textId="77777777" w:rsidR="002728F2" w:rsidRDefault="002728F2" w:rsidP="00185A93">
      <w:pPr>
        <w:spacing w:after="0" w:line="240" w:lineRule="auto"/>
        <w:jc w:val="center"/>
        <w:rPr>
          <w:sz w:val="22"/>
        </w:rPr>
      </w:pPr>
    </w:p>
    <w:p w14:paraId="0D397B0A" w14:textId="24DE1E2B" w:rsidR="002728F2" w:rsidRDefault="002728F2" w:rsidP="00185A93">
      <w:pPr>
        <w:spacing w:after="0" w:line="240" w:lineRule="auto"/>
        <w:jc w:val="center"/>
        <w:rPr>
          <w:sz w:val="22"/>
        </w:rPr>
      </w:pPr>
    </w:p>
    <w:p w14:paraId="7131E4F4" w14:textId="77777777" w:rsidR="002728F2" w:rsidRDefault="002728F2" w:rsidP="00185A93">
      <w:pPr>
        <w:spacing w:after="0" w:line="240" w:lineRule="auto"/>
        <w:jc w:val="center"/>
        <w:rPr>
          <w:sz w:val="22"/>
        </w:rPr>
      </w:pPr>
    </w:p>
    <w:p w14:paraId="222958EE" w14:textId="77777777" w:rsidR="002728F2" w:rsidRDefault="002728F2" w:rsidP="00185A93">
      <w:pPr>
        <w:spacing w:after="0" w:line="240" w:lineRule="auto"/>
        <w:jc w:val="center"/>
        <w:rPr>
          <w:sz w:val="22"/>
        </w:rPr>
      </w:pPr>
    </w:p>
    <w:p w14:paraId="274578B5" w14:textId="77777777" w:rsidR="002728F2" w:rsidRDefault="002728F2" w:rsidP="00185A93">
      <w:pPr>
        <w:spacing w:after="0" w:line="240" w:lineRule="auto"/>
        <w:jc w:val="center"/>
        <w:rPr>
          <w:sz w:val="22"/>
        </w:rPr>
      </w:pPr>
    </w:p>
    <w:p w14:paraId="2F346DDA" w14:textId="77777777" w:rsidR="002728F2" w:rsidRDefault="002728F2" w:rsidP="00185A93">
      <w:pPr>
        <w:spacing w:after="0" w:line="240" w:lineRule="auto"/>
        <w:jc w:val="center"/>
        <w:rPr>
          <w:sz w:val="22"/>
        </w:rPr>
      </w:pPr>
    </w:p>
    <w:p w14:paraId="09672395" w14:textId="47C90F65" w:rsidR="002728F2" w:rsidRDefault="002728F2" w:rsidP="00185A93">
      <w:pPr>
        <w:spacing w:after="0" w:line="240" w:lineRule="auto"/>
        <w:jc w:val="center"/>
        <w:rPr>
          <w:sz w:val="22"/>
        </w:rPr>
      </w:pPr>
    </w:p>
    <w:p w14:paraId="54CCC75F" w14:textId="77777777" w:rsidR="002728F2" w:rsidRDefault="002728F2" w:rsidP="00185A93">
      <w:pPr>
        <w:spacing w:after="0" w:line="240" w:lineRule="auto"/>
        <w:jc w:val="center"/>
        <w:rPr>
          <w:sz w:val="22"/>
        </w:rPr>
      </w:pPr>
    </w:p>
    <w:p w14:paraId="4F0962D9" w14:textId="77777777" w:rsidR="002728F2" w:rsidRDefault="002728F2" w:rsidP="00185A93">
      <w:pPr>
        <w:spacing w:after="0" w:line="240" w:lineRule="auto"/>
        <w:jc w:val="center"/>
        <w:rPr>
          <w:sz w:val="22"/>
        </w:rPr>
      </w:pPr>
    </w:p>
    <w:p w14:paraId="7E5A9E67" w14:textId="77777777" w:rsidR="00ED42F6" w:rsidRDefault="00ED42F6" w:rsidP="00ED42F6">
      <w:pPr>
        <w:pStyle w:val="NormalWeb"/>
        <w:spacing w:before="80" w:beforeAutospacing="0" w:after="0" w:afterAutospacing="0"/>
        <w:ind w:left="720"/>
        <w:jc w:val="center"/>
        <w:rPr>
          <w:color w:val="000000"/>
          <w:sz w:val="18"/>
          <w:szCs w:val="18"/>
        </w:rPr>
      </w:pPr>
      <w:r>
        <w:rPr>
          <w:color w:val="000000"/>
          <w:sz w:val="18"/>
          <w:szCs w:val="18"/>
        </w:rPr>
        <w:t>Figure 1.0 methodology diagram</w:t>
      </w:r>
    </w:p>
    <w:p w14:paraId="757BDDEF" w14:textId="77777777" w:rsidR="00ED42F6" w:rsidRDefault="00ED42F6" w:rsidP="00ED42F6">
      <w:pPr>
        <w:pStyle w:val="NormalWeb"/>
        <w:spacing w:before="0" w:beforeAutospacing="0" w:after="80" w:afterAutospacing="0"/>
        <w:ind w:left="720"/>
        <w:jc w:val="center"/>
        <w:rPr>
          <w:color w:val="000000"/>
          <w:sz w:val="18"/>
          <w:szCs w:val="18"/>
        </w:rPr>
      </w:pPr>
      <w:r>
        <w:rPr>
          <w:color w:val="000000"/>
          <w:sz w:val="18"/>
          <w:szCs w:val="18"/>
        </w:rPr>
        <w:t>Source: Personal Documentation</w:t>
      </w:r>
    </w:p>
    <w:p w14:paraId="1D76FA55" w14:textId="76CD5A29" w:rsidR="0074762D" w:rsidRPr="00B17272" w:rsidRDefault="0074762D" w:rsidP="00DD7E12">
      <w:pPr>
        <w:spacing w:after="0" w:line="240" w:lineRule="auto"/>
        <w:jc w:val="both"/>
        <w:rPr>
          <w:sz w:val="22"/>
          <w:lang w:val="en-US"/>
        </w:rPr>
      </w:pPr>
    </w:p>
    <w:p w14:paraId="508B2B41" w14:textId="77777777" w:rsidR="00504172" w:rsidRPr="00504172" w:rsidRDefault="00504172" w:rsidP="00504172">
      <w:pPr>
        <w:spacing w:before="120" w:after="120" w:line="240" w:lineRule="auto"/>
        <w:jc w:val="both"/>
        <w:rPr>
          <w:rFonts w:eastAsia="Times New Roman"/>
          <w:color w:val="000000"/>
          <w:sz w:val="22"/>
          <w:lang w:val="en-US"/>
        </w:rPr>
      </w:pPr>
      <w:r w:rsidRPr="00504172">
        <w:rPr>
          <w:rFonts w:eastAsia="Times New Roman"/>
          <w:b/>
          <w:bCs/>
          <w:color w:val="000000"/>
          <w:sz w:val="22"/>
          <w:lang w:val="en-US"/>
        </w:rPr>
        <w:t>RESULTS AND DISCUSSION</w:t>
      </w:r>
    </w:p>
    <w:p w14:paraId="06072F7D" w14:textId="77777777" w:rsidR="00504172" w:rsidRPr="00504172" w:rsidRDefault="00504172" w:rsidP="00504172">
      <w:pPr>
        <w:numPr>
          <w:ilvl w:val="0"/>
          <w:numId w:val="35"/>
        </w:numPr>
        <w:spacing w:before="80" w:after="100" w:afterAutospacing="1" w:line="240" w:lineRule="auto"/>
        <w:ind w:left="697"/>
        <w:jc w:val="both"/>
        <w:rPr>
          <w:rFonts w:ascii="Calibri" w:eastAsia="Times New Roman" w:hAnsi="Calibri" w:cs="Calibri"/>
          <w:b/>
          <w:bCs/>
          <w:color w:val="000000"/>
          <w:sz w:val="22"/>
          <w:lang w:val="en-US"/>
        </w:rPr>
      </w:pPr>
      <w:r w:rsidRPr="00504172">
        <w:rPr>
          <w:rFonts w:ascii="Calibri" w:eastAsia="Times New Roman" w:hAnsi="Calibri" w:cs="Calibri"/>
          <w:b/>
          <w:bCs/>
          <w:color w:val="000000"/>
          <w:sz w:val="22"/>
          <w:lang w:val="en-US"/>
        </w:rPr>
        <w:t>Comparative study</w:t>
      </w:r>
    </w:p>
    <w:p w14:paraId="5CB57DD7" w14:textId="77777777" w:rsidR="00504172" w:rsidRPr="00504172" w:rsidRDefault="00504172" w:rsidP="00504172">
      <w:pPr>
        <w:spacing w:after="0" w:line="238" w:lineRule="atLeast"/>
        <w:ind w:left="720"/>
        <w:rPr>
          <w:rFonts w:eastAsia="Times New Roman"/>
          <w:color w:val="000000"/>
          <w:sz w:val="22"/>
          <w:lang w:val="en-US"/>
        </w:rPr>
      </w:pPr>
      <w:r w:rsidRPr="00504172">
        <w:rPr>
          <w:rFonts w:eastAsia="Times New Roman"/>
          <w:b/>
          <w:bCs/>
          <w:color w:val="000000"/>
          <w:spacing w:val="-7"/>
          <w:sz w:val="22"/>
          <w:lang w:val="en-US"/>
        </w:rPr>
        <w:t>1.1 Identification and Reasons for Selection of Case Study Objects 1</w:t>
      </w:r>
    </w:p>
    <w:p w14:paraId="39A97A1F" w14:textId="77777777" w:rsidR="00504172" w:rsidRPr="00504172" w:rsidRDefault="00504172" w:rsidP="00504172">
      <w:pPr>
        <w:spacing w:after="0" w:line="238" w:lineRule="atLeast"/>
        <w:ind w:left="720"/>
        <w:rPr>
          <w:rFonts w:eastAsia="Times New Roman"/>
          <w:color w:val="000000"/>
          <w:sz w:val="22"/>
          <w:lang w:val="en-US"/>
        </w:rPr>
      </w:pPr>
      <w:r w:rsidRPr="00504172">
        <w:rPr>
          <w:rFonts w:eastAsia="Times New Roman"/>
          <w:color w:val="000000"/>
          <w:sz w:val="22"/>
          <w:lang w:val="en-US"/>
        </w:rPr>
        <w:t>Object Name : Yogyakarta Cultural Park</w:t>
      </w:r>
    </w:p>
    <w:p w14:paraId="35BEC902" w14:textId="77777777" w:rsidR="00504172" w:rsidRPr="00504172" w:rsidRDefault="00504172" w:rsidP="00504172">
      <w:pPr>
        <w:spacing w:after="0" w:line="238" w:lineRule="atLeast"/>
        <w:ind w:left="720"/>
        <w:rPr>
          <w:rFonts w:eastAsia="Times New Roman"/>
          <w:color w:val="000000"/>
          <w:sz w:val="22"/>
          <w:lang w:val="en-US"/>
        </w:rPr>
      </w:pPr>
      <w:r w:rsidRPr="00504172">
        <w:rPr>
          <w:rFonts w:eastAsia="Times New Roman"/>
          <w:color w:val="000000"/>
          <w:sz w:val="22"/>
          <w:lang w:val="en-US"/>
        </w:rPr>
        <w:t>Land area : 1.5 ha</w:t>
      </w:r>
    </w:p>
    <w:p w14:paraId="73323215" w14:textId="77777777" w:rsidR="00504172" w:rsidRPr="00504172" w:rsidRDefault="00504172" w:rsidP="00504172">
      <w:pPr>
        <w:spacing w:after="0" w:line="238" w:lineRule="atLeast"/>
        <w:ind w:left="720"/>
        <w:rPr>
          <w:rFonts w:eastAsia="Times New Roman"/>
          <w:color w:val="000000"/>
          <w:sz w:val="22"/>
          <w:lang w:val="en-US"/>
        </w:rPr>
      </w:pPr>
      <w:r w:rsidRPr="00504172">
        <w:rPr>
          <w:rFonts w:eastAsia="Times New Roman"/>
          <w:color w:val="000000"/>
          <w:sz w:val="22"/>
          <w:lang w:val="en-US"/>
        </w:rPr>
        <w:t>Building area : 1.1 ha</w:t>
      </w:r>
    </w:p>
    <w:p w14:paraId="67B84018" w14:textId="77777777" w:rsidR="00504172" w:rsidRPr="00504172" w:rsidRDefault="00504172" w:rsidP="00504172">
      <w:pPr>
        <w:spacing w:after="0" w:line="238" w:lineRule="atLeast"/>
        <w:ind w:left="720"/>
        <w:rPr>
          <w:rFonts w:eastAsia="Times New Roman"/>
          <w:color w:val="000000"/>
          <w:sz w:val="22"/>
          <w:lang w:val="en-US"/>
        </w:rPr>
      </w:pPr>
      <w:r w:rsidRPr="00504172">
        <w:rPr>
          <w:rFonts w:eastAsia="Times New Roman"/>
          <w:color w:val="000000"/>
          <w:sz w:val="22"/>
          <w:lang w:val="en-US"/>
        </w:rPr>
        <w:t>Location  : Jl. Sriwedani No. 1 Peeling, Kec. Gondomanan, Yogyakarta City</w:t>
      </w:r>
    </w:p>
    <w:p w14:paraId="227FCB49" w14:textId="77777777" w:rsidR="00504172" w:rsidRPr="00504172" w:rsidRDefault="00504172" w:rsidP="00504172">
      <w:pPr>
        <w:spacing w:line="238" w:lineRule="atLeast"/>
        <w:ind w:left="720"/>
        <w:rPr>
          <w:rFonts w:eastAsia="Times New Roman"/>
          <w:color w:val="000000"/>
          <w:sz w:val="22"/>
          <w:lang w:val="en-US"/>
        </w:rPr>
      </w:pPr>
      <w:r w:rsidRPr="00504172">
        <w:rPr>
          <w:rFonts w:eastAsia="Times New Roman"/>
          <w:color w:val="000000"/>
          <w:sz w:val="22"/>
          <w:lang w:val="en-US"/>
        </w:rPr>
        <w:t>Built Since : 1977</w:t>
      </w:r>
    </w:p>
    <w:p w14:paraId="1BA67EF2" w14:textId="77777777" w:rsidR="00504172" w:rsidRPr="00504172" w:rsidRDefault="00504172" w:rsidP="00504172">
      <w:pPr>
        <w:spacing w:line="238" w:lineRule="atLeast"/>
        <w:ind w:left="720" w:firstLine="360"/>
        <w:jc w:val="both"/>
        <w:rPr>
          <w:rFonts w:eastAsia="Times New Roman"/>
          <w:color w:val="000000"/>
          <w:sz w:val="22"/>
          <w:lang w:val="en-US"/>
        </w:rPr>
      </w:pPr>
      <w:r w:rsidRPr="00504172">
        <w:rPr>
          <w:rFonts w:eastAsia="Times New Roman"/>
          <w:color w:val="000000"/>
          <w:sz w:val="22"/>
          <w:lang w:val="en-US"/>
        </w:rPr>
        <w:t>The reason for choosing the object of the case study in Taman Budaya Yogyakarta is because it is an area for performances and arts in Yogyakarta. The shape of the building is a relic of the Dutch era which has a strong and sturdy building structure. This building has an attractive design aesthetic value, there are large columns that make the building have a majestic impression. By selecting the object of this field case study, it is hoped that the design in the design will also have advantages in terms of aesthetics and function so that it can be useful in its use. </w:t>
      </w:r>
    </w:p>
    <w:p w14:paraId="5D60D212" w14:textId="77777777" w:rsidR="00504172" w:rsidRPr="00504172" w:rsidRDefault="00504172" w:rsidP="00504172">
      <w:pPr>
        <w:spacing w:before="80" w:after="0" w:line="240" w:lineRule="auto"/>
        <w:ind w:left="1080" w:hanging="360"/>
        <w:jc w:val="both"/>
        <w:rPr>
          <w:rFonts w:eastAsia="Times New Roman"/>
          <w:color w:val="000000"/>
          <w:sz w:val="22"/>
          <w:lang w:val="en-US"/>
        </w:rPr>
      </w:pPr>
      <w:r w:rsidRPr="00504172">
        <w:rPr>
          <w:rFonts w:ascii="Calibri" w:eastAsia="Times New Roman" w:hAnsi="Calibri" w:cs="Calibri"/>
          <w:b/>
          <w:bCs/>
          <w:color w:val="000000"/>
          <w:spacing w:val="-7"/>
          <w:sz w:val="22"/>
          <w:lang w:val="en-US"/>
        </w:rPr>
        <w:t>1.2</w:t>
      </w:r>
      <w:r w:rsidRPr="00504172">
        <w:rPr>
          <w:rFonts w:eastAsia="Times New Roman"/>
          <w:color w:val="000000"/>
          <w:sz w:val="14"/>
          <w:szCs w:val="14"/>
          <w:lang w:val="en-US"/>
        </w:rPr>
        <w:t>          </w:t>
      </w:r>
      <w:r w:rsidRPr="00504172">
        <w:rPr>
          <w:rFonts w:eastAsia="Times New Roman"/>
          <w:b/>
          <w:bCs/>
          <w:color w:val="000000"/>
          <w:spacing w:val="-7"/>
          <w:sz w:val="22"/>
          <w:lang w:val="en-US"/>
        </w:rPr>
        <w:t>Identification and Reason for Selection of Case Study Object 2</w:t>
      </w:r>
    </w:p>
    <w:p w14:paraId="6667D34E"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z w:val="22"/>
          <w:lang w:val="en-US"/>
        </w:rPr>
        <w:t>Object Name : Chandra Wilwatikta Pandaan Park</w:t>
      </w:r>
    </w:p>
    <w:p w14:paraId="38223E37"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z w:val="22"/>
          <w:lang w:val="en-US"/>
        </w:rPr>
        <w:t>Land area : </w:t>
      </w:r>
      <w:r w:rsidRPr="00504172">
        <w:rPr>
          <w:rFonts w:eastAsia="Times New Roman"/>
          <w:color w:val="000000"/>
          <w:sz w:val="22"/>
          <w:shd w:val="clear" w:color="auto" w:fill="FFFFFF"/>
          <w:lang w:val="en-US"/>
        </w:rPr>
        <w:t>12.3 ha</w:t>
      </w:r>
    </w:p>
    <w:p w14:paraId="14B98685"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z w:val="22"/>
          <w:lang w:val="en-US"/>
        </w:rPr>
        <w:t>Location  : Sumber Gedang Kec. Pandaan Pasuruan, East Java</w:t>
      </w:r>
    </w:p>
    <w:p w14:paraId="2C6A5B2F" w14:textId="77777777" w:rsidR="00504172" w:rsidRPr="00504172" w:rsidRDefault="00504172" w:rsidP="00504172">
      <w:pPr>
        <w:spacing w:after="80" w:line="240" w:lineRule="auto"/>
        <w:ind w:left="720"/>
        <w:jc w:val="both"/>
        <w:rPr>
          <w:rFonts w:eastAsia="Times New Roman"/>
          <w:color w:val="000000"/>
          <w:sz w:val="22"/>
          <w:lang w:val="en-US"/>
        </w:rPr>
      </w:pPr>
      <w:r w:rsidRPr="00504172">
        <w:rPr>
          <w:rFonts w:eastAsia="Times New Roman"/>
          <w:color w:val="000000"/>
          <w:sz w:val="22"/>
          <w:lang w:val="en-US"/>
        </w:rPr>
        <w:t>Built : 1963</w:t>
      </w:r>
    </w:p>
    <w:p w14:paraId="0738DCC4" w14:textId="77777777" w:rsidR="00504172" w:rsidRPr="00504172" w:rsidRDefault="00504172" w:rsidP="00504172">
      <w:pPr>
        <w:spacing w:line="238" w:lineRule="atLeast"/>
        <w:ind w:left="720" w:firstLine="414"/>
        <w:jc w:val="both"/>
        <w:rPr>
          <w:rFonts w:eastAsia="Times New Roman"/>
          <w:color w:val="000000"/>
          <w:sz w:val="22"/>
          <w:lang w:val="en-US"/>
        </w:rPr>
      </w:pPr>
      <w:r w:rsidRPr="00504172">
        <w:rPr>
          <w:rFonts w:eastAsia="Times New Roman"/>
          <w:color w:val="000000"/>
          <w:sz w:val="22"/>
          <w:lang w:val="en-US"/>
        </w:rPr>
        <w:lastRenderedPageBreak/>
        <w:t>The reason for choosing the object in Taman Candra Wilwatikta Pandaan is because it is an area for the largest performances and arts in East Java. The form of the building is a neo vernacular building which has a strong and sturdy building structure. This building has an attractive design aesthetic value. By selecting the object of this field case study, it is hoped that the design in the design will also have advantages in terms of aesthetics and function so that it can be useful in its use. </w:t>
      </w:r>
    </w:p>
    <w:p w14:paraId="2B79F1A5" w14:textId="77777777" w:rsidR="00504172" w:rsidRPr="00504172" w:rsidRDefault="00504172" w:rsidP="00504172">
      <w:pPr>
        <w:spacing w:before="80" w:after="0" w:line="240" w:lineRule="auto"/>
        <w:ind w:left="1080" w:hanging="360"/>
        <w:jc w:val="both"/>
        <w:rPr>
          <w:rFonts w:eastAsia="Times New Roman"/>
          <w:color w:val="000000"/>
          <w:sz w:val="22"/>
          <w:lang w:val="en-US"/>
        </w:rPr>
      </w:pPr>
      <w:r w:rsidRPr="00504172">
        <w:rPr>
          <w:rFonts w:ascii="Calibri" w:eastAsia="Times New Roman" w:hAnsi="Calibri" w:cs="Calibri"/>
          <w:b/>
          <w:bCs/>
          <w:color w:val="000000"/>
          <w:sz w:val="22"/>
          <w:lang w:val="en-US"/>
        </w:rPr>
        <w:t>1.3</w:t>
      </w:r>
      <w:r w:rsidRPr="00504172">
        <w:rPr>
          <w:rFonts w:eastAsia="Times New Roman"/>
          <w:color w:val="000000"/>
          <w:sz w:val="14"/>
          <w:szCs w:val="14"/>
          <w:lang w:val="en-US"/>
        </w:rPr>
        <w:t>          </w:t>
      </w:r>
      <w:r w:rsidRPr="00504172">
        <w:rPr>
          <w:rFonts w:eastAsia="Times New Roman"/>
          <w:b/>
          <w:bCs/>
          <w:color w:val="000000"/>
          <w:spacing w:val="-7"/>
          <w:sz w:val="22"/>
          <w:lang w:val="en-US"/>
        </w:rPr>
        <w:t>Identification and Reasons for Selection of Case Study Objects 3</w:t>
      </w:r>
    </w:p>
    <w:p w14:paraId="00380164"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Object Name : Arva School of Fashion Surabaya</w:t>
      </w:r>
    </w:p>
    <w:p w14:paraId="7F9A0083"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Land area : 530 m2</w:t>
      </w:r>
    </w:p>
    <w:p w14:paraId="5212A1B8"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Building area : 395 m2</w:t>
      </w:r>
    </w:p>
    <w:p w14:paraId="2FD2E8EF"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Location  : Ruko Golden Palace, Jl. Major General HR. Muhammad No.7 Surabaya  </w:t>
      </w:r>
    </w:p>
    <w:p w14:paraId="493EF18A"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z w:val="22"/>
          <w:lang w:val="en-US"/>
        </w:rPr>
        <w:t>Built Since : 1989</w:t>
      </w:r>
    </w:p>
    <w:p w14:paraId="0EC5175F" w14:textId="77777777" w:rsidR="00504172" w:rsidRPr="00504172" w:rsidRDefault="00504172" w:rsidP="00504172">
      <w:pPr>
        <w:spacing w:after="0" w:line="240" w:lineRule="auto"/>
        <w:ind w:left="720" w:firstLine="360"/>
        <w:jc w:val="both"/>
        <w:rPr>
          <w:rFonts w:eastAsia="Times New Roman"/>
          <w:color w:val="000000"/>
          <w:sz w:val="22"/>
          <w:lang w:val="en-US"/>
        </w:rPr>
      </w:pPr>
      <w:r w:rsidRPr="00504172">
        <w:rPr>
          <w:rFonts w:ascii="Calibri" w:eastAsia="Times New Roman" w:hAnsi="Calibri" w:cs="Calibri"/>
          <w:color w:val="000000"/>
          <w:sz w:val="22"/>
          <w:lang w:val="en-US"/>
        </w:rPr>
        <w:t>The reason for </w:t>
      </w:r>
      <w:r w:rsidRPr="00504172">
        <w:rPr>
          <w:rFonts w:eastAsia="Times New Roman"/>
          <w:color w:val="000000"/>
          <w:sz w:val="22"/>
          <w:lang w:val="en-US"/>
        </w:rPr>
        <w:t>choosing the object of comparative study of literature at Arva School of Fashion Surabaya is because the title of the design chosen is a place for fashion cultural activities, so all things learned in the fashion world are also related to the title of the project design that is taken. In order to be able to design buildings according to the functions required by the activities from the title taken.</w:t>
      </w:r>
    </w:p>
    <w:p w14:paraId="3A1E61FE" w14:textId="77777777" w:rsidR="00504172" w:rsidRPr="00504172" w:rsidRDefault="00504172" w:rsidP="00504172">
      <w:pPr>
        <w:spacing w:after="0" w:line="240" w:lineRule="auto"/>
        <w:ind w:left="720" w:firstLine="360"/>
        <w:jc w:val="both"/>
        <w:rPr>
          <w:rFonts w:eastAsia="Times New Roman"/>
          <w:color w:val="000000"/>
          <w:sz w:val="22"/>
          <w:lang w:val="en-US"/>
        </w:rPr>
      </w:pPr>
      <w:r w:rsidRPr="00504172">
        <w:rPr>
          <w:rFonts w:eastAsia="Times New Roman"/>
          <w:b/>
          <w:bCs/>
          <w:color w:val="000000"/>
          <w:sz w:val="22"/>
          <w:lang w:val="en-US"/>
        </w:rPr>
        <w:t> </w:t>
      </w:r>
    </w:p>
    <w:p w14:paraId="3AA215E1" w14:textId="77777777" w:rsidR="00504172" w:rsidRPr="00504172" w:rsidRDefault="00504172" w:rsidP="00504172">
      <w:pPr>
        <w:spacing w:after="0" w:line="240" w:lineRule="auto"/>
        <w:ind w:left="1080" w:hanging="360"/>
        <w:jc w:val="both"/>
        <w:rPr>
          <w:rFonts w:eastAsia="Times New Roman"/>
          <w:color w:val="000000"/>
          <w:sz w:val="22"/>
          <w:lang w:val="en-US"/>
        </w:rPr>
      </w:pPr>
      <w:r w:rsidRPr="00504172">
        <w:rPr>
          <w:rFonts w:ascii="Calibri" w:eastAsia="Times New Roman" w:hAnsi="Calibri" w:cs="Calibri"/>
          <w:b/>
          <w:bCs/>
          <w:color w:val="000000"/>
          <w:sz w:val="22"/>
          <w:lang w:val="en-US"/>
        </w:rPr>
        <w:t>1.4</w:t>
      </w:r>
      <w:r w:rsidRPr="00504172">
        <w:rPr>
          <w:rFonts w:eastAsia="Times New Roman"/>
          <w:color w:val="000000"/>
          <w:sz w:val="14"/>
          <w:szCs w:val="14"/>
          <w:lang w:val="en-US"/>
        </w:rPr>
        <w:t>          </w:t>
      </w:r>
      <w:r w:rsidRPr="00504172">
        <w:rPr>
          <w:rFonts w:eastAsia="Times New Roman"/>
          <w:b/>
          <w:bCs/>
          <w:color w:val="000000"/>
          <w:spacing w:val="-7"/>
          <w:sz w:val="22"/>
          <w:lang w:val="en-US"/>
        </w:rPr>
        <w:t>Identification and Reason for Selection of Case Study Objects 4</w:t>
      </w:r>
    </w:p>
    <w:p w14:paraId="772E32F3"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Object Name : Taman Indonesia Rich Semarang</w:t>
      </w:r>
    </w:p>
    <w:p w14:paraId="426588CB"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Land area : 12,600 m2</w:t>
      </w:r>
    </w:p>
    <w:p w14:paraId="4C3D989B"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Building area : 420 m2</w:t>
      </w:r>
    </w:p>
    <w:p w14:paraId="7214495F"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Location  : Jl. Minister Supeno No. 11 A, Mugassari, Semarang, Central Java </w:t>
      </w:r>
    </w:p>
    <w:p w14:paraId="0F4FC444" w14:textId="77777777" w:rsidR="00504172" w:rsidRPr="00504172" w:rsidRDefault="00504172" w:rsidP="00504172">
      <w:pPr>
        <w:spacing w:after="0" w:line="240" w:lineRule="auto"/>
        <w:ind w:left="720"/>
        <w:rPr>
          <w:rFonts w:eastAsia="Times New Roman"/>
          <w:color w:val="000000"/>
          <w:sz w:val="22"/>
          <w:lang w:val="en-US"/>
        </w:rPr>
      </w:pPr>
      <w:r w:rsidRPr="00504172">
        <w:rPr>
          <w:rFonts w:eastAsia="Times New Roman"/>
          <w:color w:val="000000"/>
          <w:sz w:val="22"/>
          <w:lang w:val="en-US"/>
        </w:rPr>
        <w:t>Established  : November 1, 2017</w:t>
      </w:r>
    </w:p>
    <w:p w14:paraId="022916D6" w14:textId="77777777" w:rsidR="00504172" w:rsidRPr="00504172" w:rsidRDefault="00504172" w:rsidP="00504172">
      <w:pPr>
        <w:spacing w:after="0" w:line="240" w:lineRule="auto"/>
        <w:ind w:left="720" w:firstLine="720"/>
        <w:jc w:val="both"/>
        <w:rPr>
          <w:rFonts w:eastAsia="Times New Roman"/>
          <w:color w:val="000000"/>
          <w:sz w:val="22"/>
          <w:lang w:val="en-US"/>
        </w:rPr>
      </w:pPr>
      <w:r w:rsidRPr="00504172">
        <w:rPr>
          <w:rFonts w:eastAsia="Times New Roman"/>
          <w:color w:val="000000"/>
          <w:sz w:val="22"/>
          <w:lang w:val="en-US"/>
        </w:rPr>
        <w:t>The reason for choosing the object of comparative study of literature is because Taman Indonesia Kaya Semarang is a park that has an open, unique performance area and also this park is rich in culture. Inside there are many supporting facilities that make Taman Indonesia Kaya attracts many visitors. So it is hoped that the object design can be superior in design as well as other supporting facilities. In order to become an area that attracts many visitors, not only in terms of performances but also other functions.</w:t>
      </w:r>
    </w:p>
    <w:p w14:paraId="30139001" w14:textId="77777777" w:rsidR="009C02A3" w:rsidRPr="00504172" w:rsidRDefault="009C02A3" w:rsidP="00504172">
      <w:pPr>
        <w:spacing w:before="80" w:after="80" w:line="240" w:lineRule="auto"/>
        <w:jc w:val="both"/>
        <w:rPr>
          <w:rFonts w:asciiTheme="majorBidi" w:hAnsiTheme="majorBidi" w:cstheme="majorBidi"/>
          <w:bCs/>
          <w:color w:val="000000" w:themeColor="text1"/>
          <w:sz w:val="22"/>
        </w:rPr>
      </w:pPr>
    </w:p>
    <w:p w14:paraId="21007D68" w14:textId="77777777" w:rsidR="000E5525" w:rsidRPr="000E5525" w:rsidRDefault="000E5525" w:rsidP="000E5525">
      <w:pPr>
        <w:pStyle w:val="ListParagraph"/>
        <w:spacing w:before="80" w:after="80" w:line="240" w:lineRule="auto"/>
        <w:ind w:firstLine="720"/>
        <w:jc w:val="both"/>
        <w:rPr>
          <w:rFonts w:asciiTheme="majorBidi" w:hAnsiTheme="majorBidi" w:cstheme="majorBidi"/>
          <w:bCs/>
          <w:color w:val="000000" w:themeColor="text1"/>
          <w:sz w:val="22"/>
        </w:rPr>
      </w:pPr>
    </w:p>
    <w:p w14:paraId="328FB922" w14:textId="77777777" w:rsidR="00504172" w:rsidRPr="00504172" w:rsidRDefault="00504172" w:rsidP="00504172">
      <w:pPr>
        <w:numPr>
          <w:ilvl w:val="0"/>
          <w:numId w:val="36"/>
        </w:numPr>
        <w:spacing w:before="100" w:beforeAutospacing="1" w:after="100" w:afterAutospacing="1" w:line="240" w:lineRule="auto"/>
        <w:ind w:left="697"/>
        <w:jc w:val="both"/>
        <w:rPr>
          <w:rFonts w:ascii="Calibri" w:eastAsia="Times New Roman" w:hAnsi="Calibri" w:cs="Calibri"/>
          <w:b/>
          <w:bCs/>
          <w:color w:val="000000"/>
          <w:sz w:val="22"/>
          <w:lang w:val="en-US"/>
        </w:rPr>
      </w:pPr>
      <w:r w:rsidRPr="00504172">
        <w:rPr>
          <w:rFonts w:ascii="Calibri" w:eastAsia="Times New Roman" w:hAnsi="Calibri" w:cs="Calibri"/>
          <w:b/>
          <w:bCs/>
          <w:color w:val="000000"/>
          <w:sz w:val="22"/>
          <w:lang w:val="en-US"/>
        </w:rPr>
        <w:t>Space Program</w:t>
      </w:r>
    </w:p>
    <w:p w14:paraId="4EBE217F"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ascii="Calibri" w:eastAsia="Times New Roman" w:hAnsi="Calibri" w:cs="Calibri"/>
          <w:b/>
          <w:bCs/>
          <w:color w:val="000000"/>
          <w:sz w:val="22"/>
          <w:lang w:val="en-US"/>
        </w:rPr>
        <w:t>Space Organization</w:t>
      </w:r>
    </w:p>
    <w:p w14:paraId="4D4262B7" w14:textId="7196E1E0" w:rsidR="006A5836" w:rsidRDefault="00321102" w:rsidP="006A5836">
      <w:pPr>
        <w:pStyle w:val="ListParagraph"/>
        <w:spacing w:before="80" w:after="80" w:line="240" w:lineRule="auto"/>
        <w:jc w:val="both"/>
        <w:rPr>
          <w:b/>
          <w:bCs/>
          <w:sz w:val="22"/>
          <w:lang w:val="en-US"/>
        </w:rPr>
      </w:pPr>
      <w:r>
        <w:rPr>
          <w:noProof/>
        </w:rPr>
        <w:pict w14:anchorId="46C98B8E">
          <v:shape id="_x0000_s1027" type="#_x0000_t75" style="position:absolute;left:0;text-align:left;margin-left:78.45pt;margin-top:12.9pt;width:306pt;height:92.05pt;z-index:251675648;mso-position-horizontal-relative:text;mso-position-vertical-relative:text;mso-width-relative:page;mso-height-relative:page">
            <v:imagedata r:id="rId11" o:title="INGGRIS 2"/>
          </v:shape>
        </w:pict>
      </w:r>
    </w:p>
    <w:p w14:paraId="06D1DCBA" w14:textId="5241E848" w:rsidR="006A5836" w:rsidRDefault="006A5836" w:rsidP="006A5836">
      <w:pPr>
        <w:pStyle w:val="ListParagraph"/>
        <w:spacing w:before="80" w:after="80" w:line="240" w:lineRule="auto"/>
        <w:jc w:val="both"/>
        <w:rPr>
          <w:b/>
          <w:bCs/>
          <w:sz w:val="22"/>
          <w:lang w:val="en-US"/>
        </w:rPr>
      </w:pPr>
    </w:p>
    <w:p w14:paraId="3C0D81AB" w14:textId="42F5FA7A" w:rsidR="006A5836" w:rsidRDefault="006A5836" w:rsidP="006A5836">
      <w:pPr>
        <w:pStyle w:val="ListParagraph"/>
        <w:spacing w:before="80" w:after="80" w:line="240" w:lineRule="auto"/>
        <w:jc w:val="both"/>
        <w:rPr>
          <w:b/>
          <w:bCs/>
          <w:sz w:val="22"/>
          <w:lang w:val="en-US"/>
        </w:rPr>
      </w:pPr>
    </w:p>
    <w:p w14:paraId="6D345C81" w14:textId="77777777" w:rsidR="006A5836" w:rsidRDefault="006A5836" w:rsidP="006A5836">
      <w:pPr>
        <w:pStyle w:val="ListParagraph"/>
        <w:spacing w:before="80" w:after="80" w:line="240" w:lineRule="auto"/>
        <w:jc w:val="both"/>
        <w:rPr>
          <w:b/>
          <w:bCs/>
          <w:sz w:val="22"/>
          <w:lang w:val="en-US"/>
        </w:rPr>
      </w:pPr>
    </w:p>
    <w:p w14:paraId="0CCDA379" w14:textId="3FF59A93" w:rsidR="006A5836" w:rsidRDefault="006A5836" w:rsidP="006A5836">
      <w:pPr>
        <w:pStyle w:val="ListParagraph"/>
        <w:spacing w:before="80" w:after="80" w:line="240" w:lineRule="auto"/>
        <w:jc w:val="both"/>
        <w:rPr>
          <w:b/>
          <w:bCs/>
          <w:sz w:val="22"/>
          <w:lang w:val="en-US"/>
        </w:rPr>
      </w:pPr>
    </w:p>
    <w:p w14:paraId="48050DEE" w14:textId="423188F8" w:rsidR="006A5836" w:rsidRDefault="006A5836" w:rsidP="006A5836">
      <w:pPr>
        <w:pStyle w:val="ListParagraph"/>
        <w:spacing w:before="80" w:after="80" w:line="240" w:lineRule="auto"/>
        <w:jc w:val="both"/>
        <w:rPr>
          <w:b/>
          <w:bCs/>
          <w:sz w:val="22"/>
          <w:lang w:val="en-US"/>
        </w:rPr>
      </w:pPr>
    </w:p>
    <w:p w14:paraId="2CD1A624" w14:textId="77777777" w:rsidR="006A5836" w:rsidRDefault="006A5836" w:rsidP="006A5836">
      <w:pPr>
        <w:pStyle w:val="ListParagraph"/>
        <w:spacing w:before="80" w:after="80" w:line="240" w:lineRule="auto"/>
        <w:jc w:val="both"/>
        <w:rPr>
          <w:b/>
          <w:bCs/>
          <w:sz w:val="22"/>
          <w:lang w:val="en-US"/>
        </w:rPr>
      </w:pPr>
    </w:p>
    <w:p w14:paraId="51DC18DC" w14:textId="77777777" w:rsidR="002728F2" w:rsidRDefault="002728F2" w:rsidP="006A5836">
      <w:pPr>
        <w:pStyle w:val="ListParagraph"/>
        <w:spacing w:before="80" w:after="80" w:line="240" w:lineRule="auto"/>
        <w:jc w:val="both"/>
        <w:rPr>
          <w:b/>
          <w:bCs/>
          <w:sz w:val="22"/>
          <w:lang w:val="en-US"/>
        </w:rPr>
      </w:pPr>
    </w:p>
    <w:p w14:paraId="5DC333D8" w14:textId="77777777" w:rsidR="00504172" w:rsidRDefault="00504172" w:rsidP="00504172">
      <w:pPr>
        <w:pStyle w:val="NormalWeb"/>
        <w:spacing w:before="0" w:beforeAutospacing="0" w:after="0" w:afterAutospacing="0"/>
        <w:ind w:left="720"/>
        <w:jc w:val="center"/>
        <w:rPr>
          <w:color w:val="000000"/>
          <w:sz w:val="18"/>
          <w:szCs w:val="18"/>
        </w:rPr>
      </w:pPr>
      <w:r>
        <w:rPr>
          <w:color w:val="000000"/>
          <w:sz w:val="18"/>
          <w:szCs w:val="18"/>
        </w:rPr>
        <w:t>Figure 2.1 spatial organization diagram </w:t>
      </w:r>
    </w:p>
    <w:p w14:paraId="24A8CCB9" w14:textId="77777777" w:rsidR="00504172" w:rsidRDefault="00504172" w:rsidP="00504172">
      <w:pPr>
        <w:pStyle w:val="NormalWeb"/>
        <w:spacing w:before="0" w:beforeAutospacing="0" w:after="0" w:afterAutospacing="0"/>
        <w:ind w:left="720"/>
        <w:jc w:val="center"/>
        <w:rPr>
          <w:color w:val="000000"/>
          <w:sz w:val="18"/>
          <w:szCs w:val="18"/>
        </w:rPr>
      </w:pPr>
      <w:r>
        <w:rPr>
          <w:color w:val="000000"/>
          <w:sz w:val="18"/>
          <w:szCs w:val="18"/>
        </w:rPr>
        <w:t>Source: Personal Documentation</w:t>
      </w:r>
    </w:p>
    <w:p w14:paraId="798847E2" w14:textId="77777777" w:rsidR="009C02A3" w:rsidRDefault="009C02A3" w:rsidP="001F05AE">
      <w:pPr>
        <w:pStyle w:val="ListParagraph"/>
        <w:spacing w:before="80" w:after="80" w:line="240" w:lineRule="auto"/>
        <w:jc w:val="center"/>
        <w:rPr>
          <w:rFonts w:asciiTheme="majorBidi" w:hAnsiTheme="majorBidi" w:cstheme="majorBidi"/>
          <w:sz w:val="18"/>
          <w:szCs w:val="18"/>
          <w:lang w:val="en-US"/>
        </w:rPr>
      </w:pPr>
    </w:p>
    <w:p w14:paraId="7C3A9AEA" w14:textId="77777777" w:rsidR="009C02A3" w:rsidRDefault="009C02A3" w:rsidP="001F05AE">
      <w:pPr>
        <w:pStyle w:val="ListParagraph"/>
        <w:spacing w:before="80" w:after="80" w:line="240" w:lineRule="auto"/>
        <w:jc w:val="center"/>
        <w:rPr>
          <w:rFonts w:asciiTheme="majorBidi" w:hAnsiTheme="majorBidi" w:cstheme="majorBidi"/>
          <w:sz w:val="18"/>
          <w:szCs w:val="18"/>
          <w:lang w:val="en-US"/>
        </w:rPr>
      </w:pPr>
    </w:p>
    <w:p w14:paraId="5DCDED26" w14:textId="77777777" w:rsidR="00504172" w:rsidRDefault="00504172" w:rsidP="001F05AE">
      <w:pPr>
        <w:pStyle w:val="ListParagraph"/>
        <w:spacing w:before="80" w:after="80" w:line="240" w:lineRule="auto"/>
        <w:jc w:val="center"/>
        <w:rPr>
          <w:rFonts w:asciiTheme="majorBidi" w:hAnsiTheme="majorBidi" w:cstheme="majorBidi"/>
          <w:sz w:val="18"/>
          <w:szCs w:val="18"/>
          <w:lang w:val="en-US"/>
        </w:rPr>
      </w:pPr>
    </w:p>
    <w:p w14:paraId="400FC384" w14:textId="77777777" w:rsidR="00504172" w:rsidRDefault="00504172" w:rsidP="001F05AE">
      <w:pPr>
        <w:pStyle w:val="ListParagraph"/>
        <w:spacing w:before="80" w:after="80" w:line="240" w:lineRule="auto"/>
        <w:jc w:val="center"/>
        <w:rPr>
          <w:rFonts w:asciiTheme="majorBidi" w:hAnsiTheme="majorBidi" w:cstheme="majorBidi"/>
          <w:sz w:val="18"/>
          <w:szCs w:val="18"/>
          <w:lang w:val="en-US"/>
        </w:rPr>
      </w:pPr>
    </w:p>
    <w:p w14:paraId="37CC6A55" w14:textId="77777777" w:rsidR="00504172" w:rsidRPr="001F05AE" w:rsidRDefault="00504172" w:rsidP="001F05AE">
      <w:pPr>
        <w:pStyle w:val="ListParagraph"/>
        <w:spacing w:before="80" w:after="80" w:line="240" w:lineRule="auto"/>
        <w:jc w:val="center"/>
        <w:rPr>
          <w:rFonts w:asciiTheme="majorBidi" w:hAnsiTheme="majorBidi" w:cstheme="majorBidi"/>
          <w:sz w:val="18"/>
          <w:szCs w:val="18"/>
          <w:lang w:val="en-US"/>
        </w:rPr>
      </w:pPr>
    </w:p>
    <w:p w14:paraId="490B01A2" w14:textId="77777777" w:rsidR="00504172" w:rsidRPr="00504172" w:rsidRDefault="00504172" w:rsidP="00504172">
      <w:pPr>
        <w:numPr>
          <w:ilvl w:val="0"/>
          <w:numId w:val="37"/>
        </w:numPr>
        <w:spacing w:before="100" w:beforeAutospacing="1" w:after="100" w:afterAutospacing="1" w:line="240" w:lineRule="auto"/>
        <w:ind w:left="697"/>
        <w:jc w:val="both"/>
        <w:rPr>
          <w:rFonts w:ascii="Calibri" w:eastAsia="Times New Roman" w:hAnsi="Calibri" w:cs="Calibri"/>
          <w:b/>
          <w:bCs/>
          <w:color w:val="000000"/>
          <w:sz w:val="22"/>
          <w:lang w:val="en-US"/>
        </w:rPr>
      </w:pPr>
      <w:r w:rsidRPr="00504172">
        <w:rPr>
          <w:rFonts w:ascii="Calibri" w:eastAsia="Times New Roman" w:hAnsi="Calibri" w:cs="Calibri"/>
          <w:b/>
          <w:bCs/>
          <w:color w:val="000000"/>
          <w:sz w:val="22"/>
          <w:lang w:val="en-US"/>
        </w:rPr>
        <w:lastRenderedPageBreak/>
        <w:t>Site Analysis</w:t>
      </w:r>
    </w:p>
    <w:p w14:paraId="464A70CE"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z w:val="22"/>
          <w:lang w:val="en-US"/>
        </w:rPr>
        <w:t>The location of the land to be used is precisely in Tegalrejo, Jember Lor, Kabupaten</w:t>
      </w:r>
    </w:p>
    <w:p w14:paraId="30D65738"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z w:val="22"/>
          <w:lang w:val="en-US"/>
        </w:rPr>
        <w:t>Jember, East Java. </w:t>
      </w:r>
      <w:r w:rsidRPr="00504172">
        <w:rPr>
          <w:rFonts w:eastAsia="Times New Roman"/>
          <w:color w:val="000000"/>
          <w:spacing w:val="-7"/>
          <w:sz w:val="22"/>
          <w:lang w:val="en-US"/>
        </w:rPr>
        <w:t>with the selected land area is 3.8 Ha. The land boundaries are as follows:</w:t>
      </w:r>
    </w:p>
    <w:p w14:paraId="29DCC4A7"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pacing w:val="-7"/>
          <w:sz w:val="22"/>
          <w:lang w:val="en-US"/>
        </w:rPr>
        <w:t>following :</w:t>
      </w:r>
    </w:p>
    <w:p w14:paraId="1571152F"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pacing w:val="-7"/>
          <w:sz w:val="22"/>
          <w:lang w:val="en-US"/>
        </w:rPr>
        <w:t>North</w:t>
      </w:r>
      <w:r w:rsidRPr="00504172">
        <w:rPr>
          <w:rFonts w:eastAsia="Times New Roman"/>
          <w:color w:val="000000"/>
          <w:sz w:val="22"/>
          <w:lang w:val="en-US"/>
        </w:rPr>
        <w:t> </w:t>
      </w:r>
      <w:r w:rsidRPr="00504172">
        <w:rPr>
          <w:rFonts w:eastAsia="Times New Roman"/>
          <w:color w:val="000000"/>
          <w:spacing w:val="-7"/>
          <w:sz w:val="22"/>
          <w:lang w:val="en-US"/>
        </w:rPr>
        <w:t>: Empty land</w:t>
      </w:r>
    </w:p>
    <w:p w14:paraId="2E466FBC"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pacing w:val="-7"/>
          <w:sz w:val="22"/>
          <w:lang w:val="en-US"/>
        </w:rPr>
        <w:t>South</w:t>
      </w:r>
      <w:r w:rsidRPr="00504172">
        <w:rPr>
          <w:rFonts w:eastAsia="Times New Roman"/>
          <w:color w:val="000000"/>
          <w:sz w:val="22"/>
          <w:lang w:val="en-US"/>
        </w:rPr>
        <w:t> </w:t>
      </w:r>
      <w:r w:rsidRPr="00504172">
        <w:rPr>
          <w:rFonts w:eastAsia="Times New Roman"/>
          <w:color w:val="000000"/>
          <w:spacing w:val="-7"/>
          <w:sz w:val="22"/>
          <w:lang w:val="en-US"/>
        </w:rPr>
        <w:t>: Vacant land and roads</w:t>
      </w:r>
    </w:p>
    <w:p w14:paraId="5F3959F5"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pacing w:val="-7"/>
          <w:sz w:val="22"/>
          <w:lang w:val="en-US"/>
        </w:rPr>
        <w:t>East </w:t>
      </w:r>
      <w:r w:rsidRPr="00504172">
        <w:rPr>
          <w:rFonts w:eastAsia="Times New Roman"/>
          <w:color w:val="000000"/>
          <w:sz w:val="22"/>
          <w:lang w:val="en-US"/>
        </w:rPr>
        <w:t> </w:t>
      </w:r>
      <w:r w:rsidRPr="00504172">
        <w:rPr>
          <w:rFonts w:eastAsia="Times New Roman"/>
          <w:color w:val="000000"/>
          <w:spacing w:val="-7"/>
          <w:sz w:val="22"/>
          <w:lang w:val="en-US"/>
        </w:rPr>
        <w:t>: Settlement</w:t>
      </w:r>
    </w:p>
    <w:p w14:paraId="363D03F7" w14:textId="77777777" w:rsidR="00504172" w:rsidRPr="00504172" w:rsidRDefault="00504172" w:rsidP="00504172">
      <w:pPr>
        <w:spacing w:after="0" w:line="240" w:lineRule="auto"/>
        <w:ind w:left="720"/>
        <w:jc w:val="both"/>
        <w:rPr>
          <w:rFonts w:eastAsia="Times New Roman"/>
          <w:color w:val="000000"/>
          <w:sz w:val="22"/>
          <w:lang w:val="en-US"/>
        </w:rPr>
      </w:pPr>
      <w:r w:rsidRPr="00504172">
        <w:rPr>
          <w:rFonts w:eastAsia="Times New Roman"/>
          <w:color w:val="000000"/>
          <w:spacing w:val="-7"/>
          <w:sz w:val="22"/>
          <w:lang w:val="en-US"/>
        </w:rPr>
        <w:t>West</w:t>
      </w:r>
      <w:r w:rsidRPr="00504172">
        <w:rPr>
          <w:rFonts w:eastAsia="Times New Roman"/>
          <w:color w:val="000000"/>
          <w:sz w:val="22"/>
          <w:lang w:val="en-US"/>
        </w:rPr>
        <w:t> </w:t>
      </w:r>
      <w:r w:rsidRPr="00504172">
        <w:rPr>
          <w:rFonts w:eastAsia="Times New Roman"/>
          <w:color w:val="000000"/>
          <w:spacing w:val="-7"/>
          <w:sz w:val="22"/>
          <w:lang w:val="en-US"/>
        </w:rPr>
        <w:t>: River</w:t>
      </w:r>
    </w:p>
    <w:p w14:paraId="28B7B0F2" w14:textId="76CD8ADC" w:rsidR="007628E6" w:rsidRDefault="00900F1A" w:rsidP="00725A9D">
      <w:pPr>
        <w:pStyle w:val="ListParagraph"/>
        <w:spacing w:line="240" w:lineRule="auto"/>
        <w:ind w:right="-306"/>
        <w:jc w:val="both"/>
        <w:rPr>
          <w:rFonts w:asciiTheme="majorBidi" w:hAnsiTheme="majorBidi" w:cstheme="majorBidi"/>
          <w:color w:val="000000"/>
          <w:spacing w:val="-7"/>
          <w:sz w:val="22"/>
        </w:rPr>
      </w:pPr>
      <w:r w:rsidRPr="00A84F45">
        <w:rPr>
          <w:rFonts w:asciiTheme="minorBidi" w:hAnsiTheme="minorBidi"/>
          <w:noProof/>
          <w:lang w:val="en-US"/>
        </w:rPr>
        <w:drawing>
          <wp:anchor distT="0" distB="0" distL="114300" distR="114300" simplePos="0" relativeHeight="251662336" behindDoc="0" locked="0" layoutInCell="1" allowOverlap="1" wp14:anchorId="39F079B8" wp14:editId="48E8C382">
            <wp:simplePos x="0" y="0"/>
            <wp:positionH relativeFrom="margin">
              <wp:posOffset>1754505</wp:posOffset>
            </wp:positionH>
            <wp:positionV relativeFrom="paragraph">
              <wp:posOffset>100965</wp:posOffset>
            </wp:positionV>
            <wp:extent cx="2240280" cy="1682822"/>
            <wp:effectExtent l="0" t="0" r="7620" b="0"/>
            <wp:wrapNone/>
            <wp:docPr id="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2" cstate="print">
                      <a:extLst>
                        <a:ext uri="{28A0092B-C50C-407E-A947-70E740481C1C}">
                          <a14:useLocalDpi xmlns:a14="http://schemas.microsoft.com/office/drawing/2010/main" val="0"/>
                        </a:ext>
                      </a:extLst>
                    </a:blip>
                    <a:srcRect l="36830" t="21548" r="20112" b="20952"/>
                    <a:stretch/>
                  </pic:blipFill>
                  <pic:spPr>
                    <a:xfrm>
                      <a:off x="0" y="0"/>
                      <a:ext cx="2240280" cy="1682822"/>
                    </a:xfrm>
                    <a:prstGeom prst="rect">
                      <a:avLst/>
                    </a:prstGeom>
                  </pic:spPr>
                </pic:pic>
              </a:graphicData>
            </a:graphic>
            <wp14:sizeRelH relativeFrom="page">
              <wp14:pctWidth>0</wp14:pctWidth>
            </wp14:sizeRelH>
            <wp14:sizeRelV relativeFrom="page">
              <wp14:pctHeight>0</wp14:pctHeight>
            </wp14:sizeRelV>
          </wp:anchor>
        </w:drawing>
      </w:r>
    </w:p>
    <w:p w14:paraId="2A0C0F8E" w14:textId="50F58A75"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2BBD73AF" w14:textId="77777777"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1E0BC3CA" w14:textId="1DBADE21"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4462CD3C" w14:textId="77777777"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1D68611F" w14:textId="0AB753A5"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4862B26F" w14:textId="77777777"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0D6433CE" w14:textId="0E820634"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58241364" w14:textId="77777777" w:rsidR="007628E6" w:rsidRDefault="007628E6" w:rsidP="00725A9D">
      <w:pPr>
        <w:pStyle w:val="ListParagraph"/>
        <w:spacing w:line="240" w:lineRule="auto"/>
        <w:ind w:right="-306"/>
        <w:jc w:val="both"/>
        <w:rPr>
          <w:rFonts w:asciiTheme="majorBidi" w:hAnsiTheme="majorBidi" w:cstheme="majorBidi"/>
          <w:color w:val="000000"/>
          <w:spacing w:val="-7"/>
          <w:sz w:val="22"/>
        </w:rPr>
      </w:pPr>
    </w:p>
    <w:p w14:paraId="5A52F0D8" w14:textId="77777777" w:rsidR="007628E6" w:rsidRPr="00900F1A" w:rsidRDefault="007628E6" w:rsidP="00900F1A">
      <w:pPr>
        <w:spacing w:line="240" w:lineRule="auto"/>
        <w:ind w:right="-306"/>
        <w:jc w:val="both"/>
        <w:rPr>
          <w:rFonts w:asciiTheme="majorBidi" w:hAnsiTheme="majorBidi" w:cstheme="majorBidi"/>
          <w:color w:val="000000"/>
          <w:spacing w:val="-7"/>
          <w:sz w:val="22"/>
        </w:rPr>
      </w:pPr>
    </w:p>
    <w:p w14:paraId="58AE3CC5" w14:textId="77777777" w:rsidR="00504172" w:rsidRDefault="00504172" w:rsidP="00504172">
      <w:pPr>
        <w:pStyle w:val="NormalWeb"/>
        <w:spacing w:before="80" w:beforeAutospacing="0" w:after="0" w:afterAutospacing="0"/>
        <w:ind w:left="720"/>
        <w:jc w:val="center"/>
        <w:rPr>
          <w:color w:val="000000"/>
          <w:sz w:val="18"/>
          <w:szCs w:val="18"/>
        </w:rPr>
      </w:pPr>
      <w:r>
        <w:rPr>
          <w:color w:val="000000"/>
          <w:sz w:val="18"/>
          <w:szCs w:val="18"/>
        </w:rPr>
        <w:t>Figure 3.1 site analysis</w:t>
      </w:r>
    </w:p>
    <w:p w14:paraId="2F5E2F01" w14:textId="77777777" w:rsidR="00504172" w:rsidRDefault="00504172" w:rsidP="00504172">
      <w:pPr>
        <w:pStyle w:val="NormalWeb"/>
        <w:spacing w:before="0" w:beforeAutospacing="0" w:after="0" w:afterAutospacing="0"/>
        <w:ind w:left="720"/>
        <w:jc w:val="center"/>
        <w:rPr>
          <w:color w:val="000000"/>
          <w:sz w:val="18"/>
          <w:szCs w:val="18"/>
        </w:rPr>
      </w:pPr>
      <w:r>
        <w:rPr>
          <w:color w:val="000000"/>
          <w:sz w:val="18"/>
          <w:szCs w:val="18"/>
        </w:rPr>
        <w:t>Source: Personal Documentation</w:t>
      </w:r>
    </w:p>
    <w:p w14:paraId="24DD9F94" w14:textId="77777777" w:rsidR="00C32925" w:rsidRPr="00332A06" w:rsidRDefault="00C32925" w:rsidP="007628E6">
      <w:pPr>
        <w:pStyle w:val="ListParagraph"/>
        <w:spacing w:before="80" w:after="80" w:line="240" w:lineRule="auto"/>
        <w:jc w:val="center"/>
        <w:rPr>
          <w:rFonts w:asciiTheme="majorBidi" w:hAnsiTheme="majorBidi" w:cstheme="majorBidi"/>
          <w:sz w:val="18"/>
          <w:szCs w:val="18"/>
          <w:lang w:val="en-US"/>
        </w:rPr>
      </w:pPr>
    </w:p>
    <w:p w14:paraId="046F9D6F" w14:textId="77777777" w:rsidR="00504172" w:rsidRPr="00504172" w:rsidRDefault="00504172" w:rsidP="00504172">
      <w:pPr>
        <w:numPr>
          <w:ilvl w:val="0"/>
          <w:numId w:val="38"/>
        </w:numPr>
        <w:spacing w:before="100" w:beforeAutospacing="1" w:after="100" w:afterAutospacing="1" w:line="240" w:lineRule="auto"/>
        <w:ind w:left="680"/>
        <w:jc w:val="both"/>
        <w:rPr>
          <w:rFonts w:eastAsia="Times New Roman"/>
          <w:color w:val="000000"/>
          <w:sz w:val="22"/>
          <w:lang w:val="en-US"/>
        </w:rPr>
      </w:pPr>
      <w:r w:rsidRPr="00504172">
        <w:rPr>
          <w:rFonts w:eastAsia="Times New Roman"/>
          <w:color w:val="000000"/>
          <w:sz w:val="22"/>
          <w:lang w:val="en-US"/>
        </w:rPr>
        <w:t>Based on the results of the climatological analysis of sunlight, the arrangement of the building must be very carefully considered to maximize the use of sunlight, so as to get natural lighting as a whole.</w:t>
      </w:r>
    </w:p>
    <w:p w14:paraId="48F756C8" w14:textId="77777777" w:rsidR="00504172" w:rsidRPr="00504172" w:rsidRDefault="00504172" w:rsidP="00504172">
      <w:pPr>
        <w:numPr>
          <w:ilvl w:val="0"/>
          <w:numId w:val="38"/>
        </w:numPr>
        <w:spacing w:before="100" w:beforeAutospacing="1" w:after="100" w:afterAutospacing="1" w:line="240" w:lineRule="auto"/>
        <w:ind w:left="680"/>
        <w:jc w:val="both"/>
        <w:rPr>
          <w:rFonts w:eastAsia="Times New Roman"/>
          <w:color w:val="000000"/>
          <w:sz w:val="22"/>
          <w:lang w:val="en-US"/>
        </w:rPr>
      </w:pPr>
      <w:r w:rsidRPr="00504172">
        <w:rPr>
          <w:rFonts w:eastAsia="Times New Roman"/>
          <w:color w:val="000000"/>
          <w:sz w:val="22"/>
          <w:lang w:val="en-US"/>
        </w:rPr>
        <w:t>Based on the results of the climatological analysis of water flow and rain, it will flow towards the river which is on the east side of the land. It will pay attention to the slope of the land to the east so that if it rains, water does not stagnate in the area.</w:t>
      </w:r>
    </w:p>
    <w:p w14:paraId="53C91DFB" w14:textId="77777777" w:rsidR="00504172" w:rsidRPr="00504172" w:rsidRDefault="00504172" w:rsidP="00504172">
      <w:pPr>
        <w:numPr>
          <w:ilvl w:val="0"/>
          <w:numId w:val="38"/>
        </w:numPr>
        <w:spacing w:before="100" w:beforeAutospacing="1" w:after="100" w:afterAutospacing="1" w:line="240" w:lineRule="auto"/>
        <w:ind w:left="680"/>
        <w:jc w:val="both"/>
        <w:rPr>
          <w:rFonts w:eastAsia="Times New Roman"/>
          <w:color w:val="000000"/>
          <w:sz w:val="22"/>
          <w:lang w:val="en-US"/>
        </w:rPr>
      </w:pPr>
      <w:r w:rsidRPr="00504172">
        <w:rPr>
          <w:rFonts w:eastAsia="Times New Roman"/>
          <w:color w:val="000000"/>
          <w:sz w:val="22"/>
          <w:lang w:val="en-US"/>
        </w:rPr>
        <w:t>Based on the results of the wind and vegetation climatological analysis, trees around the site are needed to deflect airflow, so that air coming from the southeast can enter and spread throughout the site area.</w:t>
      </w:r>
    </w:p>
    <w:p w14:paraId="70E38A70" w14:textId="7B3B6E16" w:rsidR="000E5525" w:rsidRPr="00504172" w:rsidRDefault="00504172" w:rsidP="00504172">
      <w:pPr>
        <w:numPr>
          <w:ilvl w:val="0"/>
          <w:numId w:val="38"/>
        </w:numPr>
        <w:spacing w:before="100" w:beforeAutospacing="1" w:after="100" w:afterAutospacing="1" w:line="240" w:lineRule="auto"/>
        <w:ind w:left="680"/>
        <w:jc w:val="both"/>
        <w:rPr>
          <w:rFonts w:eastAsia="Times New Roman"/>
          <w:color w:val="000000"/>
          <w:sz w:val="22"/>
          <w:lang w:val="en-US"/>
        </w:rPr>
      </w:pPr>
      <w:r w:rsidRPr="00504172">
        <w:rPr>
          <w:rFonts w:eastAsia="Times New Roman"/>
          <w:color w:val="000000"/>
          <w:sz w:val="22"/>
          <w:lang w:val="en-US"/>
        </w:rPr>
        <w:t>Based on the results of the climatological analysis of view to site and view from site, it is necessary to position the building that will display the beauty for visitors, also the view from inside the building towards the outside must pay attention to the view properly in order to provide comfort for visitors</w:t>
      </w:r>
      <w:r>
        <w:rPr>
          <w:rFonts w:eastAsia="Times New Roman"/>
          <w:color w:val="000000"/>
          <w:sz w:val="22"/>
          <w:lang w:val="en-US"/>
        </w:rPr>
        <w:t>.</w:t>
      </w:r>
    </w:p>
    <w:p w14:paraId="053FA856" w14:textId="77777777" w:rsidR="00504172" w:rsidRDefault="00504172" w:rsidP="00504172">
      <w:pPr>
        <w:pStyle w:val="NormalWeb"/>
        <w:spacing w:before="80" w:beforeAutospacing="0" w:after="80" w:afterAutospacing="0"/>
        <w:ind w:left="720" w:firstLine="720"/>
        <w:jc w:val="both"/>
        <w:rPr>
          <w:color w:val="000000"/>
          <w:sz w:val="22"/>
          <w:szCs w:val="22"/>
        </w:rPr>
      </w:pPr>
      <w:r>
        <w:rPr>
          <w:color w:val="000000"/>
          <w:sz w:val="22"/>
          <w:szCs w:val="22"/>
        </w:rPr>
        <w:t>The application of green open space in an area is also very important. Besides its function as a protection area, it is also a means to create cleanliness, health, harmony, and environmental beauty</w:t>
      </w:r>
      <w:r w:rsidR="00626C81">
        <w:rPr>
          <w:rFonts w:asciiTheme="majorBidi" w:hAnsiTheme="majorBidi" w:cstheme="majorBidi"/>
          <w:sz w:val="22"/>
          <w:szCs w:val="20"/>
        </w:rPr>
        <w:fldChar w:fldCharType="begin"/>
      </w:r>
      <w:r w:rsidR="00626C81">
        <w:rPr>
          <w:rFonts w:asciiTheme="majorBidi" w:hAnsiTheme="majorBidi" w:cstheme="majorBidi"/>
          <w:sz w:val="22"/>
          <w:szCs w:val="20"/>
        </w:rPr>
        <w:instrText xml:space="preserve"> ADDIN ZOTERO_ITEM CSL_CITATION {"citationID":"x3fiXe9o","properties":{"formattedCitation":"[6]","plainCitation":"[6]","noteIndex":0},"citationItems":[{"id":75,"uris":["http://zotero.org/users/local/ZuqnzqMx/items/ES8E3G8X"],"uri":["http://zotero.org/users/local/ZuqnzqMx/items/ES8E3G8X"],"itemData":{"id":75,"type":"article-journal","language":"id","page":"7","source":"Zotero","title":"KEBERADAAN DAN OPTIMASI RUANG TERBUKA HIJAU BAGI KEHIDUPAN KOTA","author":[{"family":"Widjajanti","given":"Wiwik Widyo"}]}}],"schema":"https://github.com/citation-style-language/schema/raw/master/csl-citation.json"} </w:instrText>
      </w:r>
      <w:r w:rsidR="00626C81">
        <w:rPr>
          <w:rFonts w:asciiTheme="majorBidi" w:hAnsiTheme="majorBidi" w:cstheme="majorBidi"/>
          <w:sz w:val="22"/>
          <w:szCs w:val="20"/>
        </w:rPr>
        <w:fldChar w:fldCharType="separate"/>
      </w:r>
      <w:r w:rsidR="00626C81" w:rsidRPr="00626C81">
        <w:rPr>
          <w:sz w:val="22"/>
        </w:rPr>
        <w:t>[6]</w:t>
      </w:r>
      <w:r w:rsidR="00626C81">
        <w:rPr>
          <w:rFonts w:asciiTheme="majorBidi" w:hAnsiTheme="majorBidi" w:cstheme="majorBidi"/>
          <w:sz w:val="22"/>
          <w:szCs w:val="20"/>
        </w:rPr>
        <w:fldChar w:fldCharType="end"/>
      </w:r>
      <w:r w:rsidR="00A2674D">
        <w:rPr>
          <w:rFonts w:asciiTheme="majorBidi" w:hAnsiTheme="majorBidi" w:cstheme="majorBidi"/>
          <w:sz w:val="22"/>
          <w:szCs w:val="20"/>
        </w:rPr>
        <w:t>.</w:t>
      </w:r>
      <w:r>
        <w:rPr>
          <w:rFonts w:asciiTheme="majorBidi" w:hAnsiTheme="majorBidi" w:cstheme="majorBidi"/>
          <w:sz w:val="22"/>
          <w:szCs w:val="20"/>
        </w:rPr>
        <w:t xml:space="preserve"> </w:t>
      </w:r>
      <w:r>
        <w:rPr>
          <w:color w:val="000000"/>
          <w:sz w:val="22"/>
          <w:szCs w:val="22"/>
        </w:rPr>
        <w:t>So it is important to pay attention to aspects of the results of the climatological analysis.</w:t>
      </w:r>
    </w:p>
    <w:p w14:paraId="3FEE9D07" w14:textId="525C7726" w:rsidR="009C02A3" w:rsidRDefault="00504172" w:rsidP="00504172">
      <w:pPr>
        <w:pStyle w:val="NormalWeb"/>
        <w:spacing w:before="0" w:beforeAutospacing="0" w:after="0" w:afterAutospacing="0"/>
        <w:ind w:left="810"/>
        <w:jc w:val="both"/>
        <w:rPr>
          <w:color w:val="000000"/>
          <w:sz w:val="22"/>
          <w:szCs w:val="22"/>
        </w:rPr>
      </w:pPr>
      <w:r>
        <w:rPr>
          <w:color w:val="000000"/>
          <w:sz w:val="22"/>
          <w:szCs w:val="22"/>
        </w:rPr>
        <w:t> </w:t>
      </w:r>
    </w:p>
    <w:p w14:paraId="4053D541" w14:textId="77777777" w:rsidR="00504172" w:rsidRDefault="00504172" w:rsidP="00504172">
      <w:pPr>
        <w:pStyle w:val="NormalWeb"/>
        <w:spacing w:before="0" w:beforeAutospacing="0" w:after="0" w:afterAutospacing="0"/>
        <w:ind w:left="810"/>
        <w:jc w:val="both"/>
        <w:rPr>
          <w:color w:val="000000"/>
          <w:sz w:val="22"/>
          <w:szCs w:val="22"/>
        </w:rPr>
      </w:pPr>
    </w:p>
    <w:p w14:paraId="6B290064" w14:textId="77777777" w:rsidR="00504172" w:rsidRDefault="00504172" w:rsidP="00504172">
      <w:pPr>
        <w:pStyle w:val="NormalWeb"/>
        <w:spacing w:before="0" w:beforeAutospacing="0" w:after="0" w:afterAutospacing="0"/>
        <w:ind w:left="810"/>
        <w:jc w:val="both"/>
        <w:rPr>
          <w:color w:val="000000"/>
          <w:sz w:val="22"/>
          <w:szCs w:val="22"/>
        </w:rPr>
      </w:pPr>
    </w:p>
    <w:p w14:paraId="1F00FE1B" w14:textId="77777777" w:rsidR="00504172" w:rsidRDefault="00504172" w:rsidP="00504172">
      <w:pPr>
        <w:pStyle w:val="NormalWeb"/>
        <w:spacing w:before="0" w:beforeAutospacing="0" w:after="0" w:afterAutospacing="0"/>
        <w:ind w:left="810"/>
        <w:jc w:val="both"/>
        <w:rPr>
          <w:color w:val="000000"/>
          <w:sz w:val="22"/>
          <w:szCs w:val="22"/>
        </w:rPr>
      </w:pPr>
    </w:p>
    <w:p w14:paraId="04211C5E" w14:textId="77777777" w:rsidR="00504172" w:rsidRDefault="00504172" w:rsidP="00504172">
      <w:pPr>
        <w:pStyle w:val="NormalWeb"/>
        <w:spacing w:before="0" w:beforeAutospacing="0" w:after="0" w:afterAutospacing="0"/>
        <w:ind w:left="810"/>
        <w:jc w:val="both"/>
        <w:rPr>
          <w:color w:val="000000"/>
          <w:sz w:val="22"/>
          <w:szCs w:val="22"/>
        </w:rPr>
      </w:pPr>
    </w:p>
    <w:p w14:paraId="0549EB5D" w14:textId="77777777" w:rsidR="00504172" w:rsidRDefault="00504172" w:rsidP="00504172">
      <w:pPr>
        <w:pStyle w:val="NormalWeb"/>
        <w:spacing w:before="0" w:beforeAutospacing="0" w:after="0" w:afterAutospacing="0"/>
        <w:ind w:left="810"/>
        <w:jc w:val="both"/>
        <w:rPr>
          <w:color w:val="000000"/>
          <w:sz w:val="22"/>
          <w:szCs w:val="22"/>
        </w:rPr>
      </w:pPr>
    </w:p>
    <w:p w14:paraId="7FD6FE83" w14:textId="77777777" w:rsidR="00504172" w:rsidRDefault="00504172" w:rsidP="00504172">
      <w:pPr>
        <w:pStyle w:val="NormalWeb"/>
        <w:spacing w:before="0" w:beforeAutospacing="0" w:after="0" w:afterAutospacing="0"/>
        <w:ind w:left="810"/>
        <w:jc w:val="both"/>
        <w:rPr>
          <w:color w:val="000000"/>
          <w:sz w:val="22"/>
          <w:szCs w:val="22"/>
        </w:rPr>
      </w:pPr>
    </w:p>
    <w:p w14:paraId="75EEDC7A" w14:textId="77777777" w:rsidR="00504172" w:rsidRDefault="00504172" w:rsidP="00504172">
      <w:pPr>
        <w:pStyle w:val="NormalWeb"/>
        <w:spacing w:before="0" w:beforeAutospacing="0" w:after="0" w:afterAutospacing="0"/>
        <w:ind w:left="810"/>
        <w:jc w:val="both"/>
        <w:rPr>
          <w:color w:val="000000"/>
          <w:sz w:val="22"/>
          <w:szCs w:val="22"/>
        </w:rPr>
      </w:pPr>
    </w:p>
    <w:p w14:paraId="678D1BF2" w14:textId="77777777" w:rsidR="00504172" w:rsidRDefault="00504172" w:rsidP="00504172">
      <w:pPr>
        <w:pStyle w:val="NormalWeb"/>
        <w:spacing w:before="0" w:beforeAutospacing="0" w:after="0" w:afterAutospacing="0"/>
        <w:ind w:left="810"/>
        <w:jc w:val="both"/>
        <w:rPr>
          <w:color w:val="000000"/>
          <w:sz w:val="22"/>
          <w:szCs w:val="22"/>
        </w:rPr>
      </w:pPr>
    </w:p>
    <w:p w14:paraId="2B75F4D9" w14:textId="77777777" w:rsidR="00504172" w:rsidRDefault="00504172" w:rsidP="00504172">
      <w:pPr>
        <w:pStyle w:val="NormalWeb"/>
        <w:spacing w:before="0" w:beforeAutospacing="0" w:after="0" w:afterAutospacing="0"/>
        <w:ind w:left="810"/>
        <w:jc w:val="both"/>
        <w:rPr>
          <w:color w:val="000000"/>
          <w:sz w:val="22"/>
          <w:szCs w:val="22"/>
        </w:rPr>
      </w:pPr>
    </w:p>
    <w:p w14:paraId="673EEBD1" w14:textId="77777777" w:rsidR="00504172" w:rsidRPr="00504172" w:rsidRDefault="00504172" w:rsidP="00504172">
      <w:pPr>
        <w:pStyle w:val="NormalWeb"/>
        <w:spacing w:before="0" w:beforeAutospacing="0" w:after="0" w:afterAutospacing="0"/>
        <w:ind w:left="810"/>
        <w:jc w:val="both"/>
        <w:rPr>
          <w:color w:val="000000"/>
          <w:sz w:val="22"/>
          <w:szCs w:val="22"/>
        </w:rPr>
      </w:pPr>
    </w:p>
    <w:p w14:paraId="43982B69" w14:textId="77777777" w:rsidR="00323465" w:rsidRPr="00323465" w:rsidRDefault="00323465" w:rsidP="00323465">
      <w:pPr>
        <w:spacing w:after="0" w:line="240" w:lineRule="auto"/>
        <w:ind w:left="810"/>
        <w:jc w:val="both"/>
        <w:rPr>
          <w:rFonts w:eastAsia="Times New Roman"/>
          <w:color w:val="000000"/>
          <w:sz w:val="22"/>
          <w:lang w:val="en-US"/>
        </w:rPr>
      </w:pPr>
      <w:r w:rsidRPr="00323465">
        <w:rPr>
          <w:rFonts w:eastAsia="Times New Roman"/>
          <w:color w:val="000000"/>
          <w:sz w:val="22"/>
          <w:lang w:val="en-US"/>
        </w:rPr>
        <w:t> </w:t>
      </w:r>
    </w:p>
    <w:p w14:paraId="3FC641F2" w14:textId="1C809879" w:rsidR="00323465" w:rsidRPr="00323465" w:rsidRDefault="00321102" w:rsidP="00323465">
      <w:pPr>
        <w:numPr>
          <w:ilvl w:val="0"/>
          <w:numId w:val="39"/>
        </w:numPr>
        <w:spacing w:before="100" w:beforeAutospacing="1" w:after="100" w:afterAutospacing="1" w:line="240" w:lineRule="auto"/>
        <w:ind w:left="697"/>
        <w:jc w:val="both"/>
        <w:rPr>
          <w:rFonts w:ascii="Calibri" w:eastAsia="Times New Roman" w:hAnsi="Calibri" w:cs="Calibri"/>
          <w:b/>
          <w:bCs/>
          <w:color w:val="000000"/>
          <w:sz w:val="22"/>
          <w:lang w:val="en-US"/>
        </w:rPr>
      </w:pPr>
      <w:r>
        <w:rPr>
          <w:noProof/>
        </w:rPr>
        <w:lastRenderedPageBreak/>
        <w:pict w14:anchorId="3DFFC0DF">
          <v:shape id="_x0000_s1028" type="#_x0000_t75" style="position:absolute;left:0;text-align:left;margin-left:55.05pt;margin-top:26.1pt;width:336pt;height:180.05pt;z-index:251677696;mso-position-horizontal-relative:text;mso-position-vertical-relative:text;mso-width-relative:page;mso-height-relative:page">
            <v:imagedata r:id="rId13" o:title="INGGRIS 3"/>
          </v:shape>
        </w:pict>
      </w:r>
      <w:r w:rsidR="00323465" w:rsidRPr="00323465">
        <w:rPr>
          <w:rFonts w:ascii="Calibri" w:eastAsia="Times New Roman" w:hAnsi="Calibri" w:cs="Calibri"/>
          <w:b/>
          <w:bCs/>
          <w:color w:val="000000"/>
          <w:sz w:val="22"/>
          <w:lang w:val="en-US"/>
        </w:rPr>
        <w:t>Design Concept</w:t>
      </w:r>
    </w:p>
    <w:p w14:paraId="035A8B6C" w14:textId="41BA2094" w:rsidR="00C32925" w:rsidRDefault="00C32925" w:rsidP="00C32925">
      <w:pPr>
        <w:pStyle w:val="ListParagraph"/>
        <w:spacing w:before="80" w:after="80" w:line="240" w:lineRule="auto"/>
        <w:jc w:val="both"/>
        <w:rPr>
          <w:b/>
          <w:bCs/>
          <w:sz w:val="22"/>
          <w:lang w:val="en-US"/>
        </w:rPr>
      </w:pPr>
    </w:p>
    <w:p w14:paraId="43A35738" w14:textId="5A79C902" w:rsidR="00C32925" w:rsidRDefault="00C32925" w:rsidP="00C32925">
      <w:pPr>
        <w:pStyle w:val="ListParagraph"/>
        <w:spacing w:before="80" w:after="80" w:line="240" w:lineRule="auto"/>
        <w:jc w:val="both"/>
        <w:rPr>
          <w:b/>
          <w:bCs/>
          <w:sz w:val="22"/>
          <w:lang w:val="en-US"/>
        </w:rPr>
      </w:pPr>
    </w:p>
    <w:p w14:paraId="6C55E6E4" w14:textId="58776024" w:rsidR="00C32925" w:rsidRDefault="00C32925" w:rsidP="00C32925">
      <w:pPr>
        <w:pStyle w:val="ListParagraph"/>
        <w:spacing w:before="80" w:after="80" w:line="240" w:lineRule="auto"/>
        <w:jc w:val="both"/>
        <w:rPr>
          <w:b/>
          <w:bCs/>
          <w:sz w:val="22"/>
          <w:lang w:val="en-US"/>
        </w:rPr>
      </w:pPr>
    </w:p>
    <w:p w14:paraId="3687BA15" w14:textId="77777777" w:rsidR="00C32925" w:rsidRDefault="00C32925" w:rsidP="00C32925">
      <w:pPr>
        <w:pStyle w:val="ListParagraph"/>
        <w:spacing w:before="80" w:after="80" w:line="240" w:lineRule="auto"/>
        <w:jc w:val="both"/>
        <w:rPr>
          <w:b/>
          <w:bCs/>
          <w:sz w:val="22"/>
          <w:lang w:val="en-US"/>
        </w:rPr>
      </w:pPr>
    </w:p>
    <w:p w14:paraId="0FFA77D9" w14:textId="68B6A3D1" w:rsidR="00C32925" w:rsidRDefault="00C32925" w:rsidP="00C32925">
      <w:pPr>
        <w:pStyle w:val="ListParagraph"/>
        <w:spacing w:before="80" w:after="80" w:line="240" w:lineRule="auto"/>
        <w:jc w:val="both"/>
        <w:rPr>
          <w:b/>
          <w:bCs/>
          <w:sz w:val="22"/>
          <w:lang w:val="en-US"/>
        </w:rPr>
      </w:pPr>
    </w:p>
    <w:p w14:paraId="16D4667F" w14:textId="77777777" w:rsidR="00C32925" w:rsidRDefault="00C32925" w:rsidP="00C32925">
      <w:pPr>
        <w:pStyle w:val="ListParagraph"/>
        <w:spacing w:before="80" w:after="80" w:line="240" w:lineRule="auto"/>
        <w:jc w:val="both"/>
        <w:rPr>
          <w:b/>
          <w:bCs/>
          <w:sz w:val="22"/>
          <w:lang w:val="en-US"/>
        </w:rPr>
      </w:pPr>
    </w:p>
    <w:p w14:paraId="6D6CE57C" w14:textId="013E6FB7" w:rsidR="00C32925" w:rsidRDefault="00C32925" w:rsidP="00C32925">
      <w:pPr>
        <w:pStyle w:val="ListParagraph"/>
        <w:spacing w:before="80" w:after="80" w:line="240" w:lineRule="auto"/>
        <w:jc w:val="both"/>
        <w:rPr>
          <w:b/>
          <w:bCs/>
          <w:sz w:val="22"/>
          <w:lang w:val="en-US"/>
        </w:rPr>
      </w:pPr>
    </w:p>
    <w:p w14:paraId="05ACAD9A" w14:textId="77777777" w:rsidR="00C32925" w:rsidRDefault="00C32925" w:rsidP="00C32925">
      <w:pPr>
        <w:pStyle w:val="ListParagraph"/>
        <w:spacing w:before="80" w:after="80" w:line="240" w:lineRule="auto"/>
        <w:jc w:val="both"/>
        <w:rPr>
          <w:b/>
          <w:bCs/>
          <w:sz w:val="22"/>
          <w:lang w:val="en-US"/>
        </w:rPr>
      </w:pPr>
    </w:p>
    <w:p w14:paraId="4C8CA19F" w14:textId="28333822" w:rsidR="00C32925" w:rsidRDefault="00C32925" w:rsidP="00C32925">
      <w:pPr>
        <w:pStyle w:val="ListParagraph"/>
        <w:spacing w:before="80" w:after="80" w:line="240" w:lineRule="auto"/>
        <w:jc w:val="both"/>
        <w:rPr>
          <w:b/>
          <w:bCs/>
          <w:sz w:val="22"/>
          <w:lang w:val="en-US"/>
        </w:rPr>
      </w:pPr>
    </w:p>
    <w:p w14:paraId="4A211ED6" w14:textId="00550FA9" w:rsidR="00C32925" w:rsidRDefault="00C32925" w:rsidP="00C32925">
      <w:pPr>
        <w:pStyle w:val="ListParagraph"/>
        <w:spacing w:before="80" w:after="80" w:line="240" w:lineRule="auto"/>
        <w:jc w:val="both"/>
        <w:rPr>
          <w:b/>
          <w:bCs/>
          <w:sz w:val="22"/>
          <w:lang w:val="en-US"/>
        </w:rPr>
      </w:pPr>
    </w:p>
    <w:p w14:paraId="26712311" w14:textId="0EEE1419" w:rsidR="00C32925" w:rsidRPr="00C32925" w:rsidRDefault="00C32925" w:rsidP="00C32925">
      <w:pPr>
        <w:spacing w:before="80" w:after="80" w:line="240" w:lineRule="auto"/>
        <w:jc w:val="both"/>
        <w:rPr>
          <w:b/>
          <w:bCs/>
          <w:sz w:val="22"/>
          <w:lang w:val="en-US"/>
        </w:rPr>
      </w:pPr>
    </w:p>
    <w:p w14:paraId="5D5B1C30" w14:textId="7EAE6047" w:rsidR="00C32925" w:rsidRDefault="00C32925" w:rsidP="00A77432">
      <w:pPr>
        <w:pStyle w:val="ListParagraph"/>
        <w:spacing w:before="80" w:after="80" w:line="240" w:lineRule="auto"/>
        <w:jc w:val="both"/>
        <w:rPr>
          <w:b/>
          <w:bCs/>
          <w:sz w:val="22"/>
          <w:lang w:val="en-US"/>
        </w:rPr>
      </w:pPr>
    </w:p>
    <w:p w14:paraId="2CE23552" w14:textId="77777777" w:rsidR="00C32925" w:rsidRPr="001F05AE" w:rsidRDefault="00C32925" w:rsidP="001F05AE">
      <w:pPr>
        <w:spacing w:before="80" w:after="80" w:line="240" w:lineRule="auto"/>
        <w:jc w:val="both"/>
        <w:rPr>
          <w:b/>
          <w:bCs/>
          <w:sz w:val="22"/>
          <w:lang w:val="en-US"/>
        </w:rPr>
      </w:pPr>
    </w:p>
    <w:p w14:paraId="2CCA0202" w14:textId="77777777" w:rsidR="00323465" w:rsidRDefault="00323465" w:rsidP="00323465">
      <w:pPr>
        <w:pStyle w:val="NormalWeb"/>
        <w:spacing w:before="80" w:beforeAutospacing="0" w:after="0" w:afterAutospacing="0"/>
        <w:ind w:left="720"/>
        <w:jc w:val="center"/>
        <w:rPr>
          <w:color w:val="000000"/>
          <w:sz w:val="18"/>
          <w:szCs w:val="18"/>
        </w:rPr>
      </w:pPr>
      <w:r>
        <w:rPr>
          <w:color w:val="000000"/>
          <w:sz w:val="18"/>
          <w:szCs w:val="18"/>
        </w:rPr>
        <w:t>Figure 4.0 design concept diagram</w:t>
      </w:r>
    </w:p>
    <w:p w14:paraId="5CBBE1D7" w14:textId="77777777" w:rsidR="00323465" w:rsidRDefault="00323465" w:rsidP="00323465">
      <w:pPr>
        <w:pStyle w:val="NormalWeb"/>
        <w:spacing w:before="0" w:beforeAutospacing="0" w:after="80" w:afterAutospacing="0"/>
        <w:ind w:left="720"/>
        <w:jc w:val="center"/>
        <w:rPr>
          <w:color w:val="000000"/>
          <w:sz w:val="18"/>
          <w:szCs w:val="18"/>
        </w:rPr>
      </w:pPr>
      <w:r>
        <w:rPr>
          <w:color w:val="000000"/>
          <w:sz w:val="18"/>
          <w:szCs w:val="18"/>
        </w:rPr>
        <w:t>Source: Personal Documentation</w:t>
      </w:r>
    </w:p>
    <w:p w14:paraId="33DCC2D9" w14:textId="77777777" w:rsidR="00323465" w:rsidRPr="001F05AE" w:rsidRDefault="00323465" w:rsidP="001F05AE">
      <w:pPr>
        <w:pStyle w:val="ListParagraph"/>
        <w:spacing w:before="80" w:after="80" w:line="240" w:lineRule="auto"/>
        <w:jc w:val="center"/>
        <w:rPr>
          <w:rFonts w:asciiTheme="majorBidi" w:hAnsiTheme="majorBidi" w:cstheme="majorBidi"/>
          <w:sz w:val="18"/>
          <w:szCs w:val="18"/>
          <w:lang w:val="en-US"/>
        </w:rPr>
      </w:pPr>
    </w:p>
    <w:p w14:paraId="59FB528F" w14:textId="77777777" w:rsidR="00323465" w:rsidRDefault="00323465" w:rsidP="00323465">
      <w:pPr>
        <w:pStyle w:val="NormalWeb"/>
        <w:spacing w:before="0" w:beforeAutospacing="0" w:after="160" w:afterAutospacing="0" w:line="238" w:lineRule="atLeast"/>
        <w:ind w:left="720" w:firstLine="720"/>
        <w:jc w:val="both"/>
        <w:rPr>
          <w:color w:val="000000"/>
          <w:sz w:val="22"/>
          <w:szCs w:val="22"/>
        </w:rPr>
      </w:pPr>
      <w:r>
        <w:rPr>
          <w:color w:val="000000"/>
          <w:sz w:val="22"/>
          <w:szCs w:val="22"/>
        </w:rPr>
        <w:t>The micro concept of land use in the design and planning of the Fashion Carnaval Cultural Activity Center in the City of Jember is Iconic. Because with the JFC celebration, the image of the City of Jember has become global. So the city was given the nickname as the "City of Carnaval". Then a design will be made that can reflect the symbolic City of Jember with its Carnival City, which is also identical to the form of JFC's iconic works.</w:t>
      </w:r>
    </w:p>
    <w:p w14:paraId="199B2439" w14:textId="77777777" w:rsidR="00323465" w:rsidRDefault="00323465" w:rsidP="00323465">
      <w:pPr>
        <w:pStyle w:val="NormalWeb"/>
        <w:spacing w:before="0" w:beforeAutospacing="0" w:after="160" w:afterAutospacing="0" w:line="238" w:lineRule="atLeast"/>
        <w:ind w:left="720" w:firstLine="720"/>
        <w:jc w:val="both"/>
        <w:rPr>
          <w:color w:val="000000"/>
          <w:sz w:val="22"/>
          <w:szCs w:val="22"/>
        </w:rPr>
      </w:pPr>
      <w:r>
        <w:rPr>
          <w:color w:val="000000"/>
          <w:sz w:val="22"/>
          <w:szCs w:val="22"/>
        </w:rPr>
        <w:t>The micro concept of land use in the design and planning of the Center for Fashion Carnaval Cultural Activities in the City of Jember is recreational. Based on the creativity that gave birth to the beginning of the formation of JFC. So that the land use that will be applied is a metaphor for the transformed JFC logo symbol. Then use a centralized circulation pattern. Taking the philosophy of the JFC celebration then it can raise all aspects in the City of Jember and focus on the JFC event. Starting from the cultural aspect, with the celebration of the JFC event which has become the culture of the people of the City of Jember. Then the economic aspects of the people of Jember City are increasing, as well as the tourism aspect which makes many local and foreign visitors come to Jember City to witness the JFC celebration. </w:t>
      </w:r>
    </w:p>
    <w:p w14:paraId="6FC9643D" w14:textId="77777777" w:rsidR="00323465" w:rsidRDefault="00323465" w:rsidP="00323465">
      <w:pPr>
        <w:pStyle w:val="NormalWeb"/>
        <w:spacing w:before="0" w:beforeAutospacing="0" w:after="160" w:afterAutospacing="0" w:line="238" w:lineRule="atLeast"/>
        <w:ind w:left="720" w:firstLine="720"/>
        <w:jc w:val="both"/>
        <w:rPr>
          <w:color w:val="000000"/>
          <w:sz w:val="22"/>
          <w:szCs w:val="22"/>
        </w:rPr>
      </w:pPr>
      <w:r>
        <w:rPr>
          <w:color w:val="000000"/>
          <w:sz w:val="22"/>
          <w:szCs w:val="22"/>
        </w:rPr>
        <w:t>Micro Concept The shape in this design is adaptive. The existing building consists of several supporting buildings, and there is a main building, the shape of the building will be made adaptive by adapting the costumes as the facade of the building. </w:t>
      </w:r>
    </w:p>
    <w:p w14:paraId="1C176795" w14:textId="77777777" w:rsidR="00323465" w:rsidRDefault="00323465" w:rsidP="00323465">
      <w:pPr>
        <w:pStyle w:val="NormalWeb"/>
        <w:spacing w:before="0" w:beforeAutospacing="0" w:after="160" w:afterAutospacing="0" w:line="238" w:lineRule="atLeast"/>
        <w:ind w:left="720" w:firstLine="720"/>
        <w:jc w:val="both"/>
        <w:rPr>
          <w:color w:val="000000"/>
          <w:sz w:val="22"/>
          <w:szCs w:val="22"/>
        </w:rPr>
      </w:pPr>
      <w:r>
        <w:rPr>
          <w:color w:val="000000"/>
          <w:sz w:val="22"/>
          <w:szCs w:val="22"/>
        </w:rPr>
        <w:t>The concept of micro space in this design is thematic. Based on the philosophy of JFC's fashion creations, which have a different theme every year, the theme is based on a blend of Indonesian culture combined with trending things.</w:t>
      </w:r>
    </w:p>
    <w:p w14:paraId="48594C00" w14:textId="77777777" w:rsidR="009C02A3" w:rsidRDefault="009C02A3" w:rsidP="00626C81">
      <w:pPr>
        <w:jc w:val="both"/>
        <w:rPr>
          <w:rFonts w:asciiTheme="majorBidi" w:hAnsiTheme="majorBidi" w:cstheme="majorBidi"/>
          <w:sz w:val="22"/>
        </w:rPr>
      </w:pPr>
    </w:p>
    <w:p w14:paraId="299ADB2C" w14:textId="77777777" w:rsidR="00323465" w:rsidRDefault="00323465" w:rsidP="00626C81">
      <w:pPr>
        <w:jc w:val="both"/>
        <w:rPr>
          <w:rFonts w:asciiTheme="majorBidi" w:hAnsiTheme="majorBidi" w:cstheme="majorBidi"/>
          <w:sz w:val="22"/>
        </w:rPr>
      </w:pPr>
    </w:p>
    <w:p w14:paraId="34D6FB6E" w14:textId="77777777" w:rsidR="00323465" w:rsidRDefault="00323465" w:rsidP="00626C81">
      <w:pPr>
        <w:jc w:val="both"/>
        <w:rPr>
          <w:rFonts w:asciiTheme="majorBidi" w:hAnsiTheme="majorBidi" w:cstheme="majorBidi"/>
          <w:sz w:val="22"/>
        </w:rPr>
      </w:pPr>
    </w:p>
    <w:p w14:paraId="367879A3" w14:textId="77777777" w:rsidR="00323465" w:rsidRDefault="00323465" w:rsidP="00626C81">
      <w:pPr>
        <w:jc w:val="both"/>
        <w:rPr>
          <w:rFonts w:asciiTheme="majorBidi" w:hAnsiTheme="majorBidi" w:cstheme="majorBidi"/>
          <w:sz w:val="22"/>
        </w:rPr>
      </w:pPr>
    </w:p>
    <w:p w14:paraId="46DF316A" w14:textId="77777777" w:rsidR="00323465" w:rsidRDefault="00323465" w:rsidP="00626C81">
      <w:pPr>
        <w:jc w:val="both"/>
        <w:rPr>
          <w:rFonts w:asciiTheme="majorBidi" w:hAnsiTheme="majorBidi" w:cstheme="majorBidi"/>
          <w:sz w:val="22"/>
        </w:rPr>
      </w:pPr>
    </w:p>
    <w:p w14:paraId="7B77891E" w14:textId="77777777" w:rsidR="00323465" w:rsidRPr="001F05AE" w:rsidRDefault="00323465" w:rsidP="00626C81">
      <w:pPr>
        <w:jc w:val="both"/>
        <w:rPr>
          <w:rFonts w:asciiTheme="majorBidi" w:hAnsiTheme="majorBidi" w:cstheme="majorBidi"/>
          <w:sz w:val="22"/>
        </w:rPr>
      </w:pPr>
    </w:p>
    <w:p w14:paraId="52B6EABD" w14:textId="77777777" w:rsidR="00323465" w:rsidRPr="00323465" w:rsidRDefault="00323465" w:rsidP="00323465">
      <w:pPr>
        <w:numPr>
          <w:ilvl w:val="0"/>
          <w:numId w:val="40"/>
        </w:numPr>
        <w:spacing w:before="80" w:after="100" w:afterAutospacing="1" w:line="240" w:lineRule="auto"/>
        <w:ind w:left="697"/>
        <w:jc w:val="both"/>
        <w:rPr>
          <w:rFonts w:ascii="Calibri" w:eastAsia="Times New Roman" w:hAnsi="Calibri" w:cs="Calibri"/>
          <w:b/>
          <w:bCs/>
          <w:color w:val="000000"/>
          <w:sz w:val="22"/>
          <w:lang w:val="en-US"/>
        </w:rPr>
      </w:pPr>
      <w:r w:rsidRPr="00323465">
        <w:rPr>
          <w:rFonts w:ascii="Calibri" w:eastAsia="Times New Roman" w:hAnsi="Calibri" w:cs="Calibri"/>
          <w:b/>
          <w:bCs/>
          <w:color w:val="000000"/>
          <w:sz w:val="22"/>
          <w:lang w:val="en-US"/>
        </w:rPr>
        <w:lastRenderedPageBreak/>
        <w:t>Design Results</w:t>
      </w:r>
    </w:p>
    <w:p w14:paraId="4E582DF9" w14:textId="77777777" w:rsidR="00323465" w:rsidRPr="00323465" w:rsidRDefault="00323465" w:rsidP="00323465">
      <w:pPr>
        <w:spacing w:after="0" w:line="240" w:lineRule="auto"/>
        <w:ind w:left="720"/>
        <w:jc w:val="both"/>
        <w:rPr>
          <w:rFonts w:eastAsia="Times New Roman"/>
          <w:color w:val="000000"/>
          <w:sz w:val="22"/>
          <w:lang w:val="en-US"/>
        </w:rPr>
      </w:pPr>
      <w:r w:rsidRPr="00323465">
        <w:rPr>
          <w:rFonts w:ascii="Calibri" w:eastAsia="Times New Roman" w:hAnsi="Calibri" w:cs="Calibri"/>
          <w:b/>
          <w:bCs/>
          <w:color w:val="000000"/>
          <w:sz w:val="22"/>
          <w:lang w:val="en-US"/>
        </w:rPr>
        <w:t>Land Management</w:t>
      </w:r>
    </w:p>
    <w:p w14:paraId="56EC2C74" w14:textId="183C64F8" w:rsidR="00C32925" w:rsidRDefault="00B17272" w:rsidP="00C32925">
      <w:pPr>
        <w:pStyle w:val="ListParagraph"/>
        <w:spacing w:before="80" w:after="80" w:line="240" w:lineRule="auto"/>
        <w:jc w:val="both"/>
        <w:rPr>
          <w:b/>
          <w:bCs/>
          <w:sz w:val="22"/>
          <w:lang w:val="en-US"/>
        </w:rPr>
      </w:pPr>
      <w:r w:rsidRPr="00C32925">
        <w:rPr>
          <w:b/>
          <w:bCs/>
          <w:noProof/>
          <w:sz w:val="22"/>
          <w:lang w:val="en-US"/>
        </w:rPr>
        <w:drawing>
          <wp:anchor distT="0" distB="0" distL="114300" distR="114300" simplePos="0" relativeHeight="251663360" behindDoc="0" locked="0" layoutInCell="1" allowOverlap="1" wp14:anchorId="5F5822D9" wp14:editId="48C1F28E">
            <wp:simplePos x="0" y="0"/>
            <wp:positionH relativeFrom="page">
              <wp:align>center</wp:align>
            </wp:positionH>
            <wp:positionV relativeFrom="paragraph">
              <wp:posOffset>3810</wp:posOffset>
            </wp:positionV>
            <wp:extent cx="3224894" cy="2280553"/>
            <wp:effectExtent l="0" t="0" r="0" b="571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4" cstate="print">
                      <a:extLst>
                        <a:ext uri="{28A0092B-C50C-407E-A947-70E740481C1C}">
                          <a14:useLocalDpi xmlns:a14="http://schemas.microsoft.com/office/drawing/2010/main" val="0"/>
                        </a:ext>
                      </a:extLst>
                    </a:blip>
                    <a:srcRect l="5389" t="27737" r="10077" b="30001"/>
                    <a:stretch/>
                  </pic:blipFill>
                  <pic:spPr>
                    <a:xfrm>
                      <a:off x="0" y="0"/>
                      <a:ext cx="3224894" cy="2280553"/>
                    </a:xfrm>
                    <a:prstGeom prst="rect">
                      <a:avLst/>
                    </a:prstGeom>
                  </pic:spPr>
                </pic:pic>
              </a:graphicData>
            </a:graphic>
          </wp:anchor>
        </w:drawing>
      </w:r>
    </w:p>
    <w:p w14:paraId="3D723CA0" w14:textId="01D86257" w:rsidR="00C32925" w:rsidRDefault="00C32925" w:rsidP="00C32925">
      <w:pPr>
        <w:pStyle w:val="ListParagraph"/>
        <w:spacing w:before="80" w:after="80" w:line="240" w:lineRule="auto"/>
        <w:jc w:val="both"/>
        <w:rPr>
          <w:b/>
          <w:bCs/>
          <w:sz w:val="22"/>
          <w:lang w:val="en-US"/>
        </w:rPr>
      </w:pPr>
    </w:p>
    <w:p w14:paraId="628CA1D6" w14:textId="0BD8D3A7" w:rsidR="00C32925" w:rsidRDefault="00C32925" w:rsidP="00C32925">
      <w:pPr>
        <w:pStyle w:val="ListParagraph"/>
        <w:spacing w:before="80" w:after="80" w:line="240" w:lineRule="auto"/>
        <w:jc w:val="both"/>
        <w:rPr>
          <w:b/>
          <w:bCs/>
          <w:sz w:val="22"/>
          <w:lang w:val="en-US"/>
        </w:rPr>
      </w:pPr>
    </w:p>
    <w:p w14:paraId="4829752B" w14:textId="77777777" w:rsidR="00C32925" w:rsidRDefault="00C32925" w:rsidP="00C32925">
      <w:pPr>
        <w:pStyle w:val="ListParagraph"/>
        <w:spacing w:before="80" w:after="80" w:line="240" w:lineRule="auto"/>
        <w:jc w:val="both"/>
        <w:rPr>
          <w:b/>
          <w:bCs/>
          <w:sz w:val="22"/>
          <w:lang w:val="en-US"/>
        </w:rPr>
      </w:pPr>
    </w:p>
    <w:p w14:paraId="7980D812" w14:textId="77777777" w:rsidR="00C32925" w:rsidRDefault="00C32925" w:rsidP="00C32925">
      <w:pPr>
        <w:pStyle w:val="ListParagraph"/>
        <w:spacing w:before="80" w:after="80" w:line="240" w:lineRule="auto"/>
        <w:jc w:val="both"/>
        <w:rPr>
          <w:b/>
          <w:bCs/>
          <w:sz w:val="22"/>
          <w:lang w:val="en-US"/>
        </w:rPr>
      </w:pPr>
    </w:p>
    <w:p w14:paraId="5EEE287E" w14:textId="77777777" w:rsidR="00C32925" w:rsidRDefault="00C32925" w:rsidP="00C32925">
      <w:pPr>
        <w:pStyle w:val="ListParagraph"/>
        <w:spacing w:before="80" w:after="80" w:line="240" w:lineRule="auto"/>
        <w:jc w:val="both"/>
        <w:rPr>
          <w:b/>
          <w:bCs/>
          <w:sz w:val="22"/>
          <w:lang w:val="en-US"/>
        </w:rPr>
      </w:pPr>
    </w:p>
    <w:p w14:paraId="719450A6" w14:textId="77777777" w:rsidR="00C32925" w:rsidRDefault="00C32925" w:rsidP="00C32925">
      <w:pPr>
        <w:pStyle w:val="ListParagraph"/>
        <w:spacing w:before="80" w:after="80" w:line="240" w:lineRule="auto"/>
        <w:jc w:val="both"/>
        <w:rPr>
          <w:b/>
          <w:bCs/>
          <w:sz w:val="22"/>
          <w:lang w:val="en-US"/>
        </w:rPr>
      </w:pPr>
    </w:p>
    <w:p w14:paraId="61E6D934" w14:textId="77777777" w:rsidR="00C32925" w:rsidRDefault="00C32925" w:rsidP="00C32925">
      <w:pPr>
        <w:pStyle w:val="ListParagraph"/>
        <w:spacing w:before="80" w:after="80" w:line="240" w:lineRule="auto"/>
        <w:jc w:val="both"/>
        <w:rPr>
          <w:b/>
          <w:bCs/>
          <w:sz w:val="22"/>
          <w:lang w:val="en-US"/>
        </w:rPr>
      </w:pPr>
    </w:p>
    <w:p w14:paraId="7027851E" w14:textId="77777777" w:rsidR="00C32925" w:rsidRDefault="00C32925" w:rsidP="00C32925">
      <w:pPr>
        <w:pStyle w:val="ListParagraph"/>
        <w:spacing w:before="80" w:after="80" w:line="240" w:lineRule="auto"/>
        <w:jc w:val="both"/>
        <w:rPr>
          <w:b/>
          <w:bCs/>
          <w:sz w:val="22"/>
          <w:lang w:val="en-US"/>
        </w:rPr>
      </w:pPr>
    </w:p>
    <w:p w14:paraId="372AB8F3" w14:textId="77777777" w:rsidR="00C32925" w:rsidRDefault="00C32925" w:rsidP="00C32925">
      <w:pPr>
        <w:pStyle w:val="ListParagraph"/>
        <w:spacing w:before="80" w:after="80" w:line="240" w:lineRule="auto"/>
        <w:jc w:val="both"/>
        <w:rPr>
          <w:b/>
          <w:bCs/>
          <w:sz w:val="22"/>
          <w:lang w:val="en-US"/>
        </w:rPr>
      </w:pPr>
    </w:p>
    <w:p w14:paraId="7D060F3A" w14:textId="77777777" w:rsidR="00C32925" w:rsidRDefault="00C32925" w:rsidP="00C32925">
      <w:pPr>
        <w:pStyle w:val="ListParagraph"/>
        <w:spacing w:before="80" w:after="80" w:line="240" w:lineRule="auto"/>
        <w:jc w:val="both"/>
        <w:rPr>
          <w:b/>
          <w:bCs/>
          <w:sz w:val="22"/>
          <w:lang w:val="en-US"/>
        </w:rPr>
      </w:pPr>
    </w:p>
    <w:p w14:paraId="6C8312D0" w14:textId="77777777" w:rsidR="00C32925" w:rsidRDefault="00C32925" w:rsidP="00C32925">
      <w:pPr>
        <w:pStyle w:val="ListParagraph"/>
        <w:spacing w:before="80" w:after="80" w:line="240" w:lineRule="auto"/>
        <w:jc w:val="both"/>
        <w:rPr>
          <w:b/>
          <w:bCs/>
          <w:sz w:val="22"/>
          <w:lang w:val="en-US"/>
        </w:rPr>
      </w:pPr>
    </w:p>
    <w:p w14:paraId="7B75A162" w14:textId="77777777" w:rsidR="00C32925" w:rsidRDefault="00C32925" w:rsidP="00C32925">
      <w:pPr>
        <w:pStyle w:val="ListParagraph"/>
        <w:spacing w:before="80" w:after="80" w:line="240" w:lineRule="auto"/>
        <w:jc w:val="both"/>
        <w:rPr>
          <w:b/>
          <w:bCs/>
          <w:sz w:val="22"/>
          <w:lang w:val="en-US"/>
        </w:rPr>
      </w:pPr>
    </w:p>
    <w:p w14:paraId="6ABD1520" w14:textId="77777777" w:rsidR="00C32925" w:rsidRDefault="00C32925" w:rsidP="00C32925">
      <w:pPr>
        <w:pStyle w:val="ListParagraph"/>
        <w:spacing w:before="80" w:after="80" w:line="240" w:lineRule="auto"/>
        <w:jc w:val="both"/>
        <w:rPr>
          <w:b/>
          <w:bCs/>
          <w:sz w:val="22"/>
          <w:lang w:val="en-US"/>
        </w:rPr>
      </w:pPr>
    </w:p>
    <w:p w14:paraId="3292C20D" w14:textId="77777777" w:rsidR="00323465" w:rsidRDefault="00323465" w:rsidP="00323465">
      <w:pPr>
        <w:pStyle w:val="NormalWeb"/>
        <w:spacing w:before="0" w:beforeAutospacing="0" w:after="0" w:afterAutospacing="0"/>
        <w:ind w:left="720"/>
        <w:jc w:val="center"/>
        <w:rPr>
          <w:color w:val="000000"/>
          <w:sz w:val="18"/>
          <w:szCs w:val="18"/>
        </w:rPr>
      </w:pPr>
      <w:r>
        <w:rPr>
          <w:color w:val="000000"/>
          <w:sz w:val="18"/>
          <w:szCs w:val="18"/>
        </w:rPr>
        <w:t>Figure 5.1 land use</w:t>
      </w:r>
    </w:p>
    <w:p w14:paraId="432B45AA" w14:textId="77777777" w:rsidR="00323465" w:rsidRDefault="00323465" w:rsidP="00323465">
      <w:pPr>
        <w:pStyle w:val="NormalWeb"/>
        <w:spacing w:before="0" w:beforeAutospacing="0" w:after="80" w:afterAutospacing="0"/>
        <w:ind w:left="720"/>
        <w:jc w:val="center"/>
        <w:rPr>
          <w:color w:val="000000"/>
          <w:sz w:val="18"/>
          <w:szCs w:val="18"/>
        </w:rPr>
      </w:pPr>
      <w:r>
        <w:rPr>
          <w:color w:val="000000"/>
          <w:sz w:val="18"/>
          <w:szCs w:val="18"/>
        </w:rPr>
        <w:t>Source: Personal Documentation</w:t>
      </w:r>
    </w:p>
    <w:p w14:paraId="72E05572" w14:textId="128D2ADF" w:rsidR="00C32925" w:rsidRDefault="00C32925" w:rsidP="00B17272">
      <w:pPr>
        <w:spacing w:before="80" w:after="80" w:line="240" w:lineRule="auto"/>
        <w:jc w:val="both"/>
        <w:rPr>
          <w:b/>
          <w:bCs/>
          <w:sz w:val="22"/>
          <w:lang w:val="en-US"/>
        </w:rPr>
      </w:pPr>
    </w:p>
    <w:p w14:paraId="4BE72252" w14:textId="77777777" w:rsidR="00323465" w:rsidRDefault="00323465" w:rsidP="00323465">
      <w:pPr>
        <w:pStyle w:val="NormalWeb"/>
        <w:spacing w:before="80" w:beforeAutospacing="0" w:after="80" w:afterAutospacing="0"/>
        <w:ind w:left="720" w:firstLine="720"/>
        <w:jc w:val="both"/>
        <w:rPr>
          <w:color w:val="000000"/>
          <w:sz w:val="22"/>
          <w:szCs w:val="22"/>
        </w:rPr>
      </w:pPr>
      <w:r>
        <w:rPr>
          <w:color w:val="000000"/>
          <w:sz w:val="22"/>
          <w:szCs w:val="22"/>
        </w:rPr>
        <w:t>The concept applied in the following land plan is Recreation which has the philosophy of the JFC logo and uses a centralized circulation pattern, aiming to facilitate the circulation of visitors in their activities with the performance arena which is the center of the area.</w:t>
      </w:r>
    </w:p>
    <w:p w14:paraId="7D1C736F" w14:textId="77777777" w:rsidR="00323465" w:rsidRDefault="00323465" w:rsidP="00323465">
      <w:pPr>
        <w:pStyle w:val="NormalWeb"/>
        <w:spacing w:before="80" w:beforeAutospacing="0" w:after="80" w:afterAutospacing="0"/>
        <w:ind w:firstLine="720"/>
        <w:jc w:val="both"/>
        <w:rPr>
          <w:color w:val="000000"/>
          <w:sz w:val="22"/>
          <w:szCs w:val="22"/>
        </w:rPr>
      </w:pPr>
      <w:r>
        <w:rPr>
          <w:color w:val="000000"/>
          <w:sz w:val="22"/>
          <w:szCs w:val="22"/>
        </w:rPr>
        <w:t> </w:t>
      </w:r>
      <w:r>
        <w:rPr>
          <w:b/>
          <w:bCs/>
          <w:color w:val="000000"/>
          <w:sz w:val="22"/>
          <w:szCs w:val="22"/>
        </w:rPr>
        <w:t>Shape</w:t>
      </w:r>
    </w:p>
    <w:p w14:paraId="47856CC0" w14:textId="77777777" w:rsidR="00323465" w:rsidRDefault="00323465" w:rsidP="00323465">
      <w:pPr>
        <w:pStyle w:val="NormalWeb"/>
        <w:spacing w:before="0" w:beforeAutospacing="0" w:after="160" w:afterAutospacing="0"/>
        <w:ind w:left="720" w:firstLine="720"/>
        <w:jc w:val="both"/>
        <w:rPr>
          <w:color w:val="000000"/>
          <w:sz w:val="22"/>
          <w:szCs w:val="22"/>
        </w:rPr>
      </w:pPr>
      <w:r>
        <w:rPr>
          <w:color w:val="000000"/>
          <w:sz w:val="22"/>
          <w:szCs w:val="22"/>
        </w:rPr>
        <w:t>The concept of shape design applied in this project is adaptive which means adjustment. The shape of the building adapts to the design title, namely costumes. So that the facade of the building will be made into a costume for the building. The application of the curved facade like a wing is an adoption of the symbol of the JFC logo. Which is applied as a costume/secondskin for buildings using GRC board material because it has a high degree of flexibility and is easy to apply as a secondskin façade.</w:t>
      </w:r>
    </w:p>
    <w:p w14:paraId="1F1562E8" w14:textId="13C53067" w:rsidR="00AA418F" w:rsidRDefault="00AA418F" w:rsidP="00AA418F">
      <w:pPr>
        <w:spacing w:before="80" w:after="80" w:line="240" w:lineRule="auto"/>
        <w:jc w:val="both"/>
        <w:rPr>
          <w:rFonts w:asciiTheme="majorBidi" w:hAnsiTheme="majorBidi" w:cstheme="majorBidi"/>
          <w:sz w:val="20"/>
          <w:szCs w:val="20"/>
        </w:rPr>
      </w:pPr>
      <w:r w:rsidRPr="001C3053">
        <w:rPr>
          <w:rFonts w:asciiTheme="minorBidi" w:hAnsiTheme="minorBidi"/>
          <w:noProof/>
          <w:lang w:val="en-US"/>
        </w:rPr>
        <w:drawing>
          <wp:anchor distT="0" distB="0" distL="114300" distR="114300" simplePos="0" relativeHeight="251666432" behindDoc="0" locked="0" layoutInCell="1" allowOverlap="1" wp14:anchorId="3890A29F" wp14:editId="4EB73EDA">
            <wp:simplePos x="0" y="0"/>
            <wp:positionH relativeFrom="page">
              <wp:posOffset>2400300</wp:posOffset>
            </wp:positionH>
            <wp:positionV relativeFrom="paragraph">
              <wp:posOffset>6985</wp:posOffset>
            </wp:positionV>
            <wp:extent cx="3276600" cy="1485102"/>
            <wp:effectExtent l="0" t="0" r="0" b="127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5" cstate="print">
                      <a:extLst>
                        <a:ext uri="{28A0092B-C50C-407E-A947-70E740481C1C}">
                          <a14:useLocalDpi xmlns:a14="http://schemas.microsoft.com/office/drawing/2010/main" val="0"/>
                        </a:ext>
                      </a:extLst>
                    </a:blip>
                    <a:srcRect b="8656"/>
                    <a:stretch/>
                  </pic:blipFill>
                  <pic:spPr bwMode="auto">
                    <a:xfrm>
                      <a:off x="0" y="0"/>
                      <a:ext cx="3276600" cy="14851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802863" w14:textId="1A0382FF" w:rsidR="00AA418F" w:rsidRDefault="00AA418F" w:rsidP="00AA418F">
      <w:pPr>
        <w:spacing w:before="80" w:after="80" w:line="240" w:lineRule="auto"/>
        <w:jc w:val="both"/>
        <w:rPr>
          <w:rFonts w:asciiTheme="majorBidi" w:hAnsiTheme="majorBidi" w:cstheme="majorBidi"/>
          <w:sz w:val="20"/>
          <w:szCs w:val="20"/>
        </w:rPr>
      </w:pPr>
    </w:p>
    <w:p w14:paraId="599A2A17" w14:textId="77777777" w:rsidR="00AA418F" w:rsidRDefault="00AA418F" w:rsidP="00AA418F">
      <w:pPr>
        <w:spacing w:before="80" w:after="80" w:line="240" w:lineRule="auto"/>
        <w:jc w:val="both"/>
        <w:rPr>
          <w:rFonts w:asciiTheme="majorBidi" w:hAnsiTheme="majorBidi" w:cstheme="majorBidi"/>
          <w:sz w:val="20"/>
          <w:szCs w:val="20"/>
        </w:rPr>
      </w:pPr>
    </w:p>
    <w:p w14:paraId="0A4DA32E" w14:textId="3F0964D8" w:rsidR="00AA418F" w:rsidRDefault="00AA418F" w:rsidP="00AA418F">
      <w:pPr>
        <w:spacing w:before="80" w:after="80" w:line="240" w:lineRule="auto"/>
        <w:jc w:val="both"/>
        <w:rPr>
          <w:rFonts w:asciiTheme="majorBidi" w:hAnsiTheme="majorBidi" w:cstheme="majorBidi"/>
          <w:sz w:val="20"/>
          <w:szCs w:val="20"/>
        </w:rPr>
      </w:pPr>
    </w:p>
    <w:p w14:paraId="5F79C1A0" w14:textId="77777777" w:rsidR="00AA418F" w:rsidRDefault="00AA418F" w:rsidP="00AA418F">
      <w:pPr>
        <w:spacing w:before="80" w:after="80" w:line="240" w:lineRule="auto"/>
        <w:jc w:val="both"/>
        <w:rPr>
          <w:rFonts w:asciiTheme="majorBidi" w:hAnsiTheme="majorBidi" w:cstheme="majorBidi"/>
          <w:sz w:val="20"/>
          <w:szCs w:val="20"/>
        </w:rPr>
      </w:pPr>
    </w:p>
    <w:p w14:paraId="5D05ED84" w14:textId="64064D2D" w:rsidR="00AA418F" w:rsidRDefault="00AA418F" w:rsidP="00AA418F">
      <w:pPr>
        <w:spacing w:before="80" w:after="80" w:line="240" w:lineRule="auto"/>
        <w:jc w:val="both"/>
        <w:rPr>
          <w:rFonts w:asciiTheme="majorBidi" w:hAnsiTheme="majorBidi" w:cstheme="majorBidi"/>
          <w:sz w:val="20"/>
          <w:szCs w:val="20"/>
        </w:rPr>
      </w:pPr>
    </w:p>
    <w:p w14:paraId="3BDDE394" w14:textId="77777777" w:rsidR="00AA418F" w:rsidRDefault="00AA418F" w:rsidP="00AA418F">
      <w:pPr>
        <w:spacing w:before="80" w:after="80" w:line="240" w:lineRule="auto"/>
        <w:jc w:val="both"/>
        <w:rPr>
          <w:rFonts w:asciiTheme="majorBidi" w:hAnsiTheme="majorBidi" w:cstheme="majorBidi"/>
          <w:sz w:val="20"/>
          <w:szCs w:val="20"/>
        </w:rPr>
      </w:pPr>
    </w:p>
    <w:p w14:paraId="011F8D9D" w14:textId="77777777" w:rsidR="00AA418F" w:rsidRDefault="00AA418F" w:rsidP="00AA418F">
      <w:pPr>
        <w:spacing w:before="80" w:after="80" w:line="240" w:lineRule="auto"/>
        <w:jc w:val="both"/>
        <w:rPr>
          <w:rFonts w:asciiTheme="majorBidi" w:hAnsiTheme="majorBidi" w:cstheme="majorBidi"/>
          <w:sz w:val="20"/>
          <w:szCs w:val="20"/>
        </w:rPr>
      </w:pPr>
    </w:p>
    <w:p w14:paraId="57C0EA5A" w14:textId="77777777" w:rsidR="00323465" w:rsidRDefault="00323465" w:rsidP="00323465">
      <w:pPr>
        <w:pStyle w:val="NormalWeb"/>
        <w:spacing w:before="80" w:beforeAutospacing="0" w:after="0" w:afterAutospacing="0"/>
        <w:ind w:left="720"/>
        <w:jc w:val="center"/>
        <w:rPr>
          <w:color w:val="000000"/>
          <w:sz w:val="18"/>
          <w:szCs w:val="18"/>
        </w:rPr>
      </w:pPr>
      <w:r>
        <w:rPr>
          <w:color w:val="000000"/>
          <w:sz w:val="18"/>
          <w:szCs w:val="18"/>
        </w:rPr>
        <w:t>Figure 5.2 shape</w:t>
      </w:r>
    </w:p>
    <w:p w14:paraId="1EEB675F" w14:textId="77777777" w:rsidR="00323465" w:rsidRDefault="00323465" w:rsidP="00323465">
      <w:pPr>
        <w:pStyle w:val="NormalWeb"/>
        <w:spacing w:before="0" w:beforeAutospacing="0" w:after="80" w:afterAutospacing="0"/>
        <w:ind w:left="720"/>
        <w:jc w:val="center"/>
        <w:rPr>
          <w:color w:val="000000"/>
          <w:sz w:val="18"/>
          <w:szCs w:val="18"/>
        </w:rPr>
      </w:pPr>
      <w:r>
        <w:rPr>
          <w:color w:val="000000"/>
          <w:sz w:val="18"/>
          <w:szCs w:val="18"/>
        </w:rPr>
        <w:t>Source: Personal Documentation</w:t>
      </w:r>
    </w:p>
    <w:p w14:paraId="753D0DB3" w14:textId="77777777" w:rsidR="00323465" w:rsidRDefault="00B252FE" w:rsidP="00323465">
      <w:pPr>
        <w:pStyle w:val="NormalWeb"/>
        <w:spacing w:before="80" w:beforeAutospacing="0" w:after="80" w:afterAutospacing="0"/>
        <w:jc w:val="both"/>
        <w:rPr>
          <w:color w:val="000000"/>
          <w:sz w:val="22"/>
          <w:szCs w:val="22"/>
        </w:rPr>
      </w:pPr>
      <w:r>
        <w:rPr>
          <w:rFonts w:asciiTheme="majorBidi" w:hAnsiTheme="majorBidi" w:cstheme="majorBidi"/>
          <w:sz w:val="20"/>
          <w:szCs w:val="20"/>
        </w:rPr>
        <w:tab/>
      </w:r>
      <w:r w:rsidR="00323465">
        <w:rPr>
          <w:b/>
          <w:bCs/>
          <w:color w:val="000000"/>
          <w:sz w:val="22"/>
          <w:szCs w:val="22"/>
        </w:rPr>
        <w:t>Room</w:t>
      </w:r>
    </w:p>
    <w:p w14:paraId="42437D3F" w14:textId="77777777" w:rsidR="00323465" w:rsidRDefault="00323465" w:rsidP="00323465">
      <w:pPr>
        <w:pStyle w:val="NormalWeb"/>
        <w:spacing w:before="0" w:beforeAutospacing="0" w:after="160" w:afterAutospacing="0"/>
        <w:ind w:left="720" w:firstLine="720"/>
        <w:jc w:val="both"/>
        <w:rPr>
          <w:color w:val="000000"/>
          <w:sz w:val="22"/>
          <w:szCs w:val="22"/>
        </w:rPr>
      </w:pPr>
      <w:r>
        <w:rPr>
          <w:color w:val="000000"/>
          <w:sz w:val="22"/>
          <w:szCs w:val="22"/>
        </w:rPr>
        <w:t>The concept of space design applied in this project is thematic, that is, it adopts several costume themes that exist in JFC. Starting from the coloring to the arrangement of the space.</w:t>
      </w:r>
    </w:p>
    <w:p w14:paraId="32289F0C" w14:textId="77777777" w:rsidR="00323465" w:rsidRDefault="00323465" w:rsidP="00323465">
      <w:pPr>
        <w:pStyle w:val="NormalWeb"/>
        <w:spacing w:before="0" w:beforeAutospacing="0" w:after="160" w:afterAutospacing="0" w:line="360" w:lineRule="atLeast"/>
        <w:ind w:left="1440"/>
        <w:rPr>
          <w:color w:val="000000"/>
        </w:rPr>
      </w:pPr>
      <w:r>
        <w:rPr>
          <w:rFonts w:ascii="Arial" w:hAnsi="Arial" w:cs="Arial"/>
          <w:color w:val="000000"/>
        </w:rPr>
        <w:t> </w:t>
      </w:r>
    </w:p>
    <w:p w14:paraId="7C9DA6D3" w14:textId="293BC68E" w:rsidR="00B252FE" w:rsidRPr="00323465" w:rsidRDefault="00B252FE" w:rsidP="00323465">
      <w:pPr>
        <w:spacing w:before="80" w:after="80" w:line="240" w:lineRule="auto"/>
        <w:jc w:val="both"/>
        <w:rPr>
          <w:rFonts w:asciiTheme="minorBidi" w:hAnsiTheme="minorBidi"/>
          <w:lang w:val="en-US"/>
        </w:rPr>
      </w:pPr>
    </w:p>
    <w:p w14:paraId="1E14329B" w14:textId="3DE8787A" w:rsidR="00B252FE" w:rsidRDefault="00B252FE" w:rsidP="00B252FE">
      <w:pPr>
        <w:spacing w:line="360" w:lineRule="auto"/>
        <w:rPr>
          <w:rFonts w:asciiTheme="minorBidi" w:hAnsiTheme="minorBidi"/>
        </w:rPr>
      </w:pPr>
    </w:p>
    <w:p w14:paraId="296F495D" w14:textId="086B14FB" w:rsidR="000E5525" w:rsidRDefault="000E5525" w:rsidP="00B252FE">
      <w:pPr>
        <w:spacing w:line="360" w:lineRule="auto"/>
        <w:rPr>
          <w:rFonts w:asciiTheme="minorBidi" w:hAnsiTheme="minorBidi"/>
        </w:rPr>
      </w:pPr>
      <w:r w:rsidRPr="005F695A">
        <w:rPr>
          <w:rFonts w:asciiTheme="minorBidi" w:hAnsiTheme="minorBidi"/>
          <w:noProof/>
          <w:lang w:val="en-US"/>
        </w:rPr>
        <w:drawing>
          <wp:anchor distT="0" distB="0" distL="114300" distR="114300" simplePos="0" relativeHeight="251669504" behindDoc="0" locked="0" layoutInCell="1" allowOverlap="1" wp14:anchorId="52EADB06" wp14:editId="5D97D857">
            <wp:simplePos x="0" y="0"/>
            <wp:positionH relativeFrom="margin">
              <wp:posOffset>2870835</wp:posOffset>
            </wp:positionH>
            <wp:positionV relativeFrom="paragraph">
              <wp:posOffset>-34290</wp:posOffset>
            </wp:positionV>
            <wp:extent cx="2185670" cy="1123950"/>
            <wp:effectExtent l="0" t="0" r="508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85670" cy="1123950"/>
                    </a:xfrm>
                    <a:prstGeom prst="rect">
                      <a:avLst/>
                    </a:prstGeom>
                  </pic:spPr>
                </pic:pic>
              </a:graphicData>
            </a:graphic>
            <wp14:sizeRelH relativeFrom="margin">
              <wp14:pctWidth>0</wp14:pctWidth>
            </wp14:sizeRelH>
            <wp14:sizeRelV relativeFrom="margin">
              <wp14:pctHeight>0</wp14:pctHeight>
            </wp14:sizeRelV>
          </wp:anchor>
        </w:drawing>
      </w:r>
      <w:r w:rsidRPr="005F695A">
        <w:rPr>
          <w:rFonts w:asciiTheme="minorBidi" w:hAnsiTheme="minorBidi"/>
          <w:noProof/>
          <w:lang w:val="en-US"/>
        </w:rPr>
        <w:drawing>
          <wp:anchor distT="0" distB="0" distL="114300" distR="114300" simplePos="0" relativeHeight="251668480" behindDoc="0" locked="0" layoutInCell="1" allowOverlap="1" wp14:anchorId="5B149655" wp14:editId="0A506B7A">
            <wp:simplePos x="0" y="0"/>
            <wp:positionH relativeFrom="column">
              <wp:posOffset>554355</wp:posOffset>
            </wp:positionH>
            <wp:positionV relativeFrom="paragraph">
              <wp:posOffset>-34290</wp:posOffset>
            </wp:positionV>
            <wp:extent cx="2186940" cy="1123950"/>
            <wp:effectExtent l="0" t="0" r="381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86940" cy="1123950"/>
                    </a:xfrm>
                    <a:prstGeom prst="rect">
                      <a:avLst/>
                    </a:prstGeom>
                  </pic:spPr>
                </pic:pic>
              </a:graphicData>
            </a:graphic>
            <wp14:sizeRelH relativeFrom="margin">
              <wp14:pctWidth>0</wp14:pctWidth>
            </wp14:sizeRelH>
            <wp14:sizeRelV relativeFrom="margin">
              <wp14:pctHeight>0</wp14:pctHeight>
            </wp14:sizeRelV>
          </wp:anchor>
        </w:drawing>
      </w:r>
    </w:p>
    <w:p w14:paraId="2D5E2DE2" w14:textId="77777777" w:rsidR="000E5525" w:rsidRDefault="000E5525" w:rsidP="00B252FE">
      <w:pPr>
        <w:spacing w:line="360" w:lineRule="auto"/>
        <w:rPr>
          <w:rFonts w:asciiTheme="minorBidi" w:hAnsiTheme="minorBidi"/>
        </w:rPr>
      </w:pPr>
    </w:p>
    <w:p w14:paraId="2019A648" w14:textId="77777777" w:rsidR="000E5525" w:rsidRDefault="000E5525" w:rsidP="00B252FE">
      <w:pPr>
        <w:spacing w:line="360" w:lineRule="auto"/>
        <w:rPr>
          <w:rFonts w:asciiTheme="minorBidi" w:hAnsiTheme="minorBidi"/>
        </w:rPr>
      </w:pPr>
    </w:p>
    <w:p w14:paraId="2F463E11" w14:textId="3E534126" w:rsidR="00B252FE" w:rsidRPr="00323465" w:rsidRDefault="00B252FE" w:rsidP="00323465">
      <w:pPr>
        <w:spacing w:line="360" w:lineRule="auto"/>
        <w:ind w:left="720" w:firstLine="720"/>
        <w:rPr>
          <w:rFonts w:asciiTheme="majorBidi" w:hAnsiTheme="majorBidi" w:cstheme="majorBidi"/>
          <w:noProof/>
          <w:sz w:val="22"/>
          <w:szCs w:val="20"/>
          <w:lang w:val="en-US"/>
        </w:rPr>
      </w:pPr>
      <w:r w:rsidRPr="005F695A">
        <w:rPr>
          <w:rFonts w:asciiTheme="minorBidi" w:hAnsiTheme="minorBidi"/>
          <w:noProof/>
          <w:lang w:val="en-US"/>
        </w:rPr>
        <w:drawing>
          <wp:anchor distT="0" distB="0" distL="114300" distR="114300" simplePos="0" relativeHeight="251671552" behindDoc="0" locked="0" layoutInCell="1" allowOverlap="1" wp14:anchorId="644B72B7" wp14:editId="304B8392">
            <wp:simplePos x="0" y="0"/>
            <wp:positionH relativeFrom="margin">
              <wp:posOffset>2945765</wp:posOffset>
            </wp:positionH>
            <wp:positionV relativeFrom="paragraph">
              <wp:posOffset>250825</wp:posOffset>
            </wp:positionV>
            <wp:extent cx="2171700" cy="1118870"/>
            <wp:effectExtent l="0" t="0" r="0" b="5080"/>
            <wp:wrapNone/>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1700" cy="1118870"/>
                    </a:xfrm>
                    <a:prstGeom prst="rect">
                      <a:avLst/>
                    </a:prstGeom>
                  </pic:spPr>
                </pic:pic>
              </a:graphicData>
            </a:graphic>
            <wp14:sizeRelH relativeFrom="margin">
              <wp14:pctWidth>0</wp14:pctWidth>
            </wp14:sizeRelH>
            <wp14:sizeRelV relativeFrom="margin">
              <wp14:pctHeight>0</wp14:pctHeight>
            </wp14:sizeRelV>
          </wp:anchor>
        </w:drawing>
      </w:r>
      <w:r w:rsidRPr="005F695A">
        <w:rPr>
          <w:rFonts w:asciiTheme="minorBidi" w:hAnsiTheme="minorBidi"/>
          <w:noProof/>
          <w:lang w:val="en-US"/>
        </w:rPr>
        <w:drawing>
          <wp:anchor distT="0" distB="0" distL="114300" distR="114300" simplePos="0" relativeHeight="251670528" behindDoc="0" locked="0" layoutInCell="1" allowOverlap="1" wp14:anchorId="753FB78B" wp14:editId="5C0337E0">
            <wp:simplePos x="0" y="0"/>
            <wp:positionH relativeFrom="column">
              <wp:posOffset>629285</wp:posOffset>
            </wp:positionH>
            <wp:positionV relativeFrom="paragraph">
              <wp:posOffset>266065</wp:posOffset>
            </wp:positionV>
            <wp:extent cx="2185670" cy="1111885"/>
            <wp:effectExtent l="0" t="0" r="5080" b="0"/>
            <wp:wrapNone/>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85670" cy="111188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2"/>
          <w:szCs w:val="20"/>
          <w:lang w:val="en-US"/>
        </w:rPr>
        <w:t xml:space="preserve">    </w:t>
      </w:r>
      <w:r w:rsidRPr="00B252FE">
        <w:rPr>
          <w:rFonts w:asciiTheme="majorBidi" w:hAnsiTheme="majorBidi" w:cstheme="majorBidi"/>
          <w:noProof/>
          <w:sz w:val="22"/>
          <w:szCs w:val="20"/>
        </w:rPr>
        <w:t>Foyer Convention Hall</w:t>
      </w:r>
      <w:r w:rsidRPr="00B252FE">
        <w:rPr>
          <w:rFonts w:asciiTheme="majorBidi" w:hAnsiTheme="majorBidi" w:cstheme="majorBidi"/>
          <w:noProof/>
          <w:sz w:val="22"/>
          <w:szCs w:val="20"/>
        </w:rPr>
        <w:tab/>
      </w:r>
      <w:r w:rsidRPr="00B252FE">
        <w:rPr>
          <w:rFonts w:asciiTheme="majorBidi" w:hAnsiTheme="majorBidi" w:cstheme="majorBidi"/>
          <w:noProof/>
          <w:sz w:val="22"/>
          <w:szCs w:val="20"/>
        </w:rPr>
        <w:tab/>
        <w:t xml:space="preserve">   </w:t>
      </w:r>
      <w:r>
        <w:rPr>
          <w:rFonts w:asciiTheme="majorBidi" w:hAnsiTheme="majorBidi" w:cstheme="majorBidi"/>
          <w:noProof/>
          <w:sz w:val="22"/>
          <w:szCs w:val="20"/>
        </w:rPr>
        <w:tab/>
      </w:r>
      <w:r w:rsidR="00323465">
        <w:rPr>
          <w:rFonts w:asciiTheme="majorBidi" w:hAnsiTheme="majorBidi" w:cstheme="majorBidi"/>
          <w:noProof/>
          <w:sz w:val="22"/>
          <w:szCs w:val="20"/>
          <w:lang w:val="en-US"/>
        </w:rPr>
        <w:t>Training Room</w:t>
      </w:r>
    </w:p>
    <w:p w14:paraId="34C7ECD7" w14:textId="02B81347" w:rsidR="00B252FE" w:rsidRDefault="00B252FE" w:rsidP="00B252FE">
      <w:pPr>
        <w:spacing w:line="360" w:lineRule="auto"/>
        <w:ind w:left="1440"/>
        <w:rPr>
          <w:rFonts w:asciiTheme="minorBidi" w:hAnsiTheme="minorBidi"/>
        </w:rPr>
      </w:pPr>
    </w:p>
    <w:p w14:paraId="74D5C5B3" w14:textId="77777777" w:rsidR="00B252FE" w:rsidRDefault="00B252FE" w:rsidP="00B252FE">
      <w:pPr>
        <w:spacing w:line="360" w:lineRule="auto"/>
        <w:ind w:left="1440"/>
        <w:rPr>
          <w:rFonts w:asciiTheme="minorBidi" w:hAnsiTheme="minorBidi"/>
        </w:rPr>
      </w:pPr>
    </w:p>
    <w:p w14:paraId="480E5CD0" w14:textId="77777777" w:rsidR="00B252FE" w:rsidRDefault="00B252FE" w:rsidP="00B252FE">
      <w:pPr>
        <w:spacing w:line="360" w:lineRule="auto"/>
        <w:rPr>
          <w:rFonts w:asciiTheme="minorBidi" w:hAnsiTheme="minorBidi"/>
        </w:rPr>
      </w:pPr>
    </w:p>
    <w:p w14:paraId="308B262B" w14:textId="1F476760" w:rsidR="009C02A3" w:rsidRPr="00323465" w:rsidRDefault="00B252FE" w:rsidP="00323465">
      <w:pPr>
        <w:spacing w:line="360" w:lineRule="auto"/>
        <w:ind w:left="1440"/>
        <w:rPr>
          <w:sz w:val="22"/>
          <w:szCs w:val="20"/>
          <w:lang w:val="en-US"/>
        </w:rPr>
      </w:pPr>
      <w:r>
        <w:rPr>
          <w:sz w:val="22"/>
          <w:szCs w:val="20"/>
          <w:lang w:val="en-US"/>
        </w:rPr>
        <w:t xml:space="preserve">          </w:t>
      </w:r>
      <w:r w:rsidR="00323465">
        <w:rPr>
          <w:sz w:val="22"/>
          <w:szCs w:val="20"/>
          <w:lang w:val="en-US"/>
        </w:rPr>
        <w:t>Souvenir Shop</w:t>
      </w:r>
      <w:r w:rsidRPr="00B252FE">
        <w:rPr>
          <w:sz w:val="22"/>
          <w:szCs w:val="20"/>
        </w:rPr>
        <w:tab/>
      </w:r>
      <w:r w:rsidRPr="00B252FE">
        <w:rPr>
          <w:sz w:val="22"/>
          <w:szCs w:val="20"/>
        </w:rPr>
        <w:tab/>
      </w:r>
      <w:r w:rsidRPr="00B252FE">
        <w:rPr>
          <w:sz w:val="22"/>
          <w:szCs w:val="20"/>
        </w:rPr>
        <w:tab/>
        <w:t xml:space="preserve">        </w:t>
      </w:r>
      <w:r>
        <w:rPr>
          <w:sz w:val="22"/>
          <w:szCs w:val="20"/>
          <w:lang w:val="en-US"/>
        </w:rPr>
        <w:t xml:space="preserve">     </w:t>
      </w:r>
      <w:r w:rsidR="00323465">
        <w:rPr>
          <w:sz w:val="22"/>
          <w:szCs w:val="20"/>
          <w:lang w:val="en-US"/>
        </w:rPr>
        <w:t>Restaurant Interior</w:t>
      </w:r>
    </w:p>
    <w:p w14:paraId="1C3A1349" w14:textId="77777777" w:rsidR="00323465" w:rsidRDefault="00323465" w:rsidP="00323465">
      <w:pPr>
        <w:pStyle w:val="NormalWeb"/>
        <w:spacing w:before="0" w:beforeAutospacing="0" w:after="0" w:afterAutospacing="0"/>
        <w:rPr>
          <w:color w:val="000000"/>
          <w:sz w:val="22"/>
          <w:szCs w:val="22"/>
        </w:rPr>
      </w:pPr>
      <w:r>
        <w:rPr>
          <w:b/>
          <w:bCs/>
          <w:color w:val="000000"/>
          <w:sz w:val="22"/>
          <w:szCs w:val="22"/>
        </w:rPr>
        <w:t>CONCLUSION</w:t>
      </w:r>
    </w:p>
    <w:p w14:paraId="7B029A6D" w14:textId="77777777" w:rsidR="00323465" w:rsidRDefault="00323465" w:rsidP="00323465">
      <w:pPr>
        <w:pStyle w:val="NormalWeb"/>
        <w:spacing w:before="0" w:beforeAutospacing="0" w:after="160" w:afterAutospacing="0"/>
        <w:ind w:firstLine="720"/>
        <w:jc w:val="both"/>
        <w:rPr>
          <w:color w:val="000000"/>
          <w:sz w:val="22"/>
          <w:szCs w:val="22"/>
        </w:rPr>
      </w:pPr>
      <w:r>
        <w:rPr>
          <w:color w:val="000000"/>
          <w:sz w:val="22"/>
          <w:szCs w:val="22"/>
        </w:rPr>
        <w:t>The design of the Fashion Carnaval Cultural Activity Center in the City of Jember is a forum that will be built to accommodate the JFC celebration activities which have become very global, along with a range of other activities in the City of Jember. The goal is to maintain the preservation of JFC culture and other arts activities in the City of Jember, as well as to improve the economic and tourism aspects in the City of Jember. So that this place is not only intended for JFC activities, but can also be used for other activities in the City of Jember.</w:t>
      </w:r>
    </w:p>
    <w:p w14:paraId="2DEB4FAB" w14:textId="77777777" w:rsidR="00323465" w:rsidRDefault="00323465" w:rsidP="00323465">
      <w:pPr>
        <w:pStyle w:val="NormalWeb"/>
        <w:spacing w:before="0" w:beforeAutospacing="0" w:after="160" w:afterAutospacing="0"/>
        <w:ind w:firstLine="720"/>
        <w:jc w:val="both"/>
        <w:rPr>
          <w:color w:val="000000"/>
          <w:sz w:val="22"/>
          <w:szCs w:val="22"/>
        </w:rPr>
      </w:pPr>
      <w:r>
        <w:rPr>
          <w:color w:val="000000"/>
          <w:sz w:val="22"/>
          <w:szCs w:val="22"/>
        </w:rPr>
        <w:t>So with the design of this area, it is also expected to be able to increase the awareness of the younger generation to participate in maintaining and preserving Indonesian culture, especially in the city of Jember. The city which has the nickname as the "City of Carnaval". So that the name of the city of Jember r</w:t>
      </w:r>
      <w:bookmarkStart w:id="0" w:name="_GoBack"/>
      <w:bookmarkEnd w:id="0"/>
      <w:r>
        <w:rPr>
          <w:color w:val="000000"/>
          <w:sz w:val="22"/>
          <w:szCs w:val="22"/>
        </w:rPr>
        <w:t>emains fragrant and continues to grow as this Carnaval City.</w:t>
      </w:r>
    </w:p>
    <w:p w14:paraId="05DE3066" w14:textId="6566B459" w:rsidR="00C568CE" w:rsidRPr="00323465" w:rsidRDefault="00323465" w:rsidP="00323465">
      <w:pPr>
        <w:pStyle w:val="NormalWeb"/>
        <w:spacing w:before="0" w:beforeAutospacing="0" w:after="0" w:afterAutospacing="0"/>
        <w:jc w:val="both"/>
        <w:rPr>
          <w:color w:val="000000"/>
          <w:sz w:val="22"/>
          <w:szCs w:val="22"/>
        </w:rPr>
      </w:pPr>
      <w:r>
        <w:rPr>
          <w:color w:val="000000"/>
          <w:sz w:val="22"/>
          <w:szCs w:val="22"/>
        </w:rPr>
        <w:t> </w:t>
      </w:r>
    </w:p>
    <w:p w14:paraId="37F37227" w14:textId="77777777" w:rsidR="002546F5" w:rsidRDefault="00B93A46" w:rsidP="002B5587">
      <w:pPr>
        <w:spacing w:before="120" w:after="120" w:line="240" w:lineRule="auto"/>
        <w:jc w:val="both"/>
        <w:rPr>
          <w:b/>
          <w:bCs/>
          <w:sz w:val="22"/>
        </w:rPr>
      </w:pPr>
      <w:r w:rsidRPr="00A6292B">
        <w:rPr>
          <w:b/>
          <w:bCs/>
          <w:sz w:val="22"/>
        </w:rPr>
        <w:t>DAFTAR PUSTAKA</w:t>
      </w:r>
    </w:p>
    <w:p w14:paraId="6F233A73" w14:textId="7B7CDF2E" w:rsidR="00626C81" w:rsidRPr="00626C81" w:rsidRDefault="009D6BDC" w:rsidP="005B68C1">
      <w:pPr>
        <w:pStyle w:val="Bibliography"/>
        <w:rPr>
          <w:sz w:val="22"/>
          <w:szCs w:val="24"/>
        </w:rPr>
      </w:pPr>
      <w:r>
        <w:fldChar w:fldCharType="begin"/>
      </w:r>
      <w:r>
        <w:instrText xml:space="preserve"> ADDIN ZOTERO_BIBL {"uncited":[],"omitted":[],"custom":[]} CSL_BIBLIOGRAPHY </w:instrText>
      </w:r>
      <w:r>
        <w:fldChar w:fldCharType="separate"/>
      </w:r>
      <w:r w:rsidR="00626C81" w:rsidRPr="00626C81">
        <w:rPr>
          <w:sz w:val="22"/>
          <w:szCs w:val="24"/>
        </w:rPr>
        <w:t>[1]</w:t>
      </w:r>
      <w:r w:rsidR="00626C81" w:rsidRPr="00626C81">
        <w:rPr>
          <w:sz w:val="22"/>
          <w:szCs w:val="24"/>
        </w:rPr>
        <w:tab/>
      </w:r>
      <w:r w:rsidR="005B68C1">
        <w:rPr>
          <w:color w:val="000000"/>
          <w:sz w:val="22"/>
        </w:rPr>
        <w:t>D. By, “PAPUA ARTS BUILDING AS A CENTER FOR ART AND CULTURE,” p. 11.</w:t>
      </w:r>
    </w:p>
    <w:p w14:paraId="35863D6C" w14:textId="2B775E5E" w:rsidR="00626C81" w:rsidRPr="00626C81" w:rsidRDefault="00626C81" w:rsidP="005B68C1">
      <w:pPr>
        <w:pStyle w:val="Bibliography"/>
        <w:rPr>
          <w:sz w:val="22"/>
          <w:szCs w:val="24"/>
        </w:rPr>
      </w:pPr>
      <w:r w:rsidRPr="00626C81">
        <w:rPr>
          <w:sz w:val="22"/>
          <w:szCs w:val="24"/>
        </w:rPr>
        <w:t>[2]</w:t>
      </w:r>
      <w:r w:rsidRPr="00626C81">
        <w:rPr>
          <w:sz w:val="22"/>
          <w:szCs w:val="24"/>
        </w:rPr>
        <w:tab/>
      </w:r>
      <w:r w:rsidR="005B68C1">
        <w:rPr>
          <w:color w:val="000000"/>
          <w:sz w:val="22"/>
          <w:shd w:val="clear" w:color="auto" w:fill="C9D7F1"/>
        </w:rPr>
        <w:t>E</w:t>
      </w:r>
      <w:r w:rsidR="005B68C1">
        <w:rPr>
          <w:color w:val="000000"/>
          <w:sz w:val="22"/>
          <w:shd w:val="clear" w:color="auto" w:fill="C9D7F1"/>
          <w:lang w:val="en-US"/>
        </w:rPr>
        <w:t>.</w:t>
      </w:r>
      <w:r w:rsidR="005B68C1">
        <w:rPr>
          <w:color w:val="000000"/>
          <w:sz w:val="22"/>
          <w:shd w:val="clear" w:color="auto" w:fill="C9D7F1"/>
        </w:rPr>
        <w:t>A</w:t>
      </w:r>
      <w:r w:rsidR="005B68C1">
        <w:rPr>
          <w:color w:val="000000"/>
          <w:sz w:val="22"/>
          <w:shd w:val="clear" w:color="auto" w:fill="C9D7F1"/>
          <w:lang w:val="en-US"/>
        </w:rPr>
        <w:t>.</w:t>
      </w:r>
      <w:r w:rsidR="005B68C1">
        <w:rPr>
          <w:color w:val="000000"/>
          <w:sz w:val="22"/>
          <w:shd w:val="clear" w:color="auto" w:fill="C9D7F1"/>
        </w:rPr>
        <w:t xml:space="preserve"> Arung and E. Poedjioetami, “BALIKPAPAN SYMBOLIC APPROACH TO THE DESIGN OF SEAFOOD TOURISM CENTER IN BALIKPAPAN,” p. </w:t>
      </w:r>
      <w:r w:rsidR="005B68C1">
        <w:rPr>
          <w:color w:val="000000"/>
          <w:sz w:val="22"/>
        </w:rPr>
        <w:t>5, 2020.</w:t>
      </w:r>
    </w:p>
    <w:p w14:paraId="79EF2495" w14:textId="55973C5E" w:rsidR="00626C81" w:rsidRPr="00626C81" w:rsidRDefault="00626C81" w:rsidP="005B68C1">
      <w:pPr>
        <w:pStyle w:val="Bibliography"/>
        <w:rPr>
          <w:sz w:val="22"/>
          <w:szCs w:val="24"/>
        </w:rPr>
      </w:pPr>
      <w:r w:rsidRPr="00626C81">
        <w:rPr>
          <w:sz w:val="22"/>
          <w:szCs w:val="24"/>
        </w:rPr>
        <w:t>[3]</w:t>
      </w:r>
      <w:r w:rsidRPr="00626C81">
        <w:rPr>
          <w:sz w:val="22"/>
          <w:szCs w:val="24"/>
        </w:rPr>
        <w:tab/>
      </w:r>
      <w:r w:rsidR="005B68C1">
        <w:rPr>
          <w:color w:val="000000"/>
          <w:sz w:val="22"/>
        </w:rPr>
        <w:t>E. Krist</w:t>
      </w:r>
      <w:r w:rsidR="005B68C1">
        <w:rPr>
          <w:color w:val="000000"/>
          <w:sz w:val="22"/>
          <w:lang w:val="en-US"/>
        </w:rPr>
        <w:t>iani</w:t>
      </w:r>
      <w:r w:rsidR="005B68C1">
        <w:rPr>
          <w:color w:val="000000"/>
          <w:sz w:val="22"/>
        </w:rPr>
        <w:t>, W</w:t>
      </w:r>
      <w:r w:rsidR="005B68C1">
        <w:rPr>
          <w:color w:val="000000"/>
          <w:sz w:val="22"/>
          <w:lang w:val="en-US"/>
        </w:rPr>
        <w:t xml:space="preserve">. </w:t>
      </w:r>
      <w:r w:rsidR="005B68C1">
        <w:rPr>
          <w:color w:val="000000"/>
          <w:sz w:val="22"/>
        </w:rPr>
        <w:t>W</w:t>
      </w:r>
      <w:r w:rsidR="005B68C1">
        <w:rPr>
          <w:color w:val="000000"/>
          <w:sz w:val="22"/>
          <w:lang w:val="en-US"/>
        </w:rPr>
        <w:t>.</w:t>
      </w:r>
      <w:r w:rsidR="005B68C1">
        <w:rPr>
          <w:color w:val="000000"/>
          <w:sz w:val="22"/>
        </w:rPr>
        <w:t xml:space="preserve"> Widjajanti, and F</w:t>
      </w:r>
      <w:r w:rsidR="005B68C1">
        <w:rPr>
          <w:color w:val="000000"/>
          <w:sz w:val="22"/>
          <w:lang w:val="en-US"/>
        </w:rPr>
        <w:t xml:space="preserve">. </w:t>
      </w:r>
      <w:r w:rsidR="005B68C1">
        <w:rPr>
          <w:color w:val="000000"/>
          <w:sz w:val="22"/>
        </w:rPr>
        <w:t>H</w:t>
      </w:r>
      <w:r w:rsidR="005B68C1">
        <w:rPr>
          <w:color w:val="000000"/>
          <w:sz w:val="22"/>
          <w:lang w:val="en-US"/>
        </w:rPr>
        <w:t>.</w:t>
      </w:r>
      <w:r w:rsidR="005B68C1">
        <w:rPr>
          <w:color w:val="000000"/>
          <w:sz w:val="22"/>
        </w:rPr>
        <w:t xml:space="preserve"> Hendra, “Shape ande space: Banyuwangi opera house with a coastal environmental approach,” </w:t>
      </w:r>
      <w:r w:rsidR="005B68C1">
        <w:rPr>
          <w:i/>
          <w:iCs/>
          <w:color w:val="000000"/>
          <w:sz w:val="22"/>
        </w:rPr>
        <w:t>J. Phys. conf. Ser. </w:t>
      </w:r>
      <w:r w:rsidR="005B68C1">
        <w:rPr>
          <w:color w:val="000000"/>
          <w:sz w:val="22"/>
        </w:rPr>
        <w:t>, vol. 1833, no. 1, p. 012021, Mar. 2021, doi: 10.1088/1742-6596/1833/1/012021</w:t>
      </w:r>
      <w:r w:rsidRPr="00626C81">
        <w:rPr>
          <w:sz w:val="22"/>
          <w:szCs w:val="24"/>
        </w:rPr>
        <w:t>.</w:t>
      </w:r>
    </w:p>
    <w:p w14:paraId="665B6BDA" w14:textId="1FE5488E" w:rsidR="00626C81" w:rsidRPr="00626C81" w:rsidRDefault="00626C81" w:rsidP="005B68C1">
      <w:pPr>
        <w:pStyle w:val="Bibliography"/>
        <w:rPr>
          <w:sz w:val="22"/>
          <w:szCs w:val="24"/>
        </w:rPr>
      </w:pPr>
      <w:r w:rsidRPr="00626C81">
        <w:rPr>
          <w:sz w:val="22"/>
          <w:szCs w:val="24"/>
        </w:rPr>
        <w:t>[4]</w:t>
      </w:r>
      <w:r w:rsidRPr="00626C81">
        <w:rPr>
          <w:sz w:val="22"/>
          <w:szCs w:val="24"/>
        </w:rPr>
        <w:tab/>
      </w:r>
      <w:r w:rsidR="005B68C1">
        <w:rPr>
          <w:color w:val="000000"/>
          <w:sz w:val="22"/>
        </w:rPr>
        <w:t>A. Tampubolon and C. Darmawan, “National Cultural Fashion in the Context of National Insight: A Case Study at the Jember Fashion Carnaval,” </w:t>
      </w:r>
      <w:r w:rsidR="005B68C1">
        <w:rPr>
          <w:i/>
          <w:iCs/>
          <w:color w:val="000000"/>
          <w:sz w:val="22"/>
        </w:rPr>
        <w:t>J. Urban Soc. Arts </w:t>
      </w:r>
      <w:r w:rsidR="005B68C1">
        <w:rPr>
          <w:color w:val="000000"/>
          <w:sz w:val="22"/>
        </w:rPr>
        <w:t>, vol. 3, no. 1, pp. 19–26, Apr. 2016, doi:10.24821/jousa.v3i1.1473.</w:t>
      </w:r>
    </w:p>
    <w:p w14:paraId="5C45709F" w14:textId="284570CC" w:rsidR="00626C81" w:rsidRPr="00626C81" w:rsidRDefault="00626C81" w:rsidP="005B68C1">
      <w:pPr>
        <w:pStyle w:val="Bibliography"/>
        <w:rPr>
          <w:sz w:val="22"/>
          <w:szCs w:val="24"/>
        </w:rPr>
      </w:pPr>
      <w:r w:rsidRPr="00626C81">
        <w:rPr>
          <w:sz w:val="22"/>
          <w:szCs w:val="24"/>
        </w:rPr>
        <w:t>[5]</w:t>
      </w:r>
      <w:r w:rsidRPr="00626C81">
        <w:rPr>
          <w:sz w:val="22"/>
          <w:szCs w:val="24"/>
        </w:rPr>
        <w:tab/>
      </w:r>
      <w:r w:rsidR="005B68C1">
        <w:rPr>
          <w:color w:val="000000"/>
          <w:sz w:val="22"/>
        </w:rPr>
        <w:t>AFF Rizal, WW Widjajanti, and RP Salisnanda, "Application of Environmentally Friendly Architecture in the Design of an Embroidery Center in Pasuruan Regency, East Java," p. 8.</w:t>
      </w:r>
    </w:p>
    <w:p w14:paraId="6EFE6936" w14:textId="0C4B1EA2" w:rsidR="00626C81" w:rsidRPr="00626C81" w:rsidRDefault="00626C81" w:rsidP="005B68C1">
      <w:pPr>
        <w:pStyle w:val="Bibliography"/>
        <w:rPr>
          <w:sz w:val="22"/>
          <w:szCs w:val="24"/>
        </w:rPr>
      </w:pPr>
      <w:r w:rsidRPr="00626C81">
        <w:rPr>
          <w:sz w:val="22"/>
          <w:szCs w:val="24"/>
        </w:rPr>
        <w:t>[6]</w:t>
      </w:r>
      <w:r w:rsidRPr="00626C81">
        <w:rPr>
          <w:sz w:val="22"/>
          <w:szCs w:val="24"/>
        </w:rPr>
        <w:tab/>
      </w:r>
      <w:r w:rsidR="005B68C1">
        <w:rPr>
          <w:color w:val="000000"/>
          <w:sz w:val="22"/>
        </w:rPr>
        <w:t>W</w:t>
      </w:r>
      <w:r w:rsidR="005B68C1">
        <w:rPr>
          <w:color w:val="000000"/>
          <w:sz w:val="22"/>
          <w:lang w:val="en-US"/>
        </w:rPr>
        <w:t xml:space="preserve">. </w:t>
      </w:r>
      <w:r w:rsidR="005B68C1">
        <w:rPr>
          <w:color w:val="000000"/>
          <w:sz w:val="22"/>
        </w:rPr>
        <w:t>W</w:t>
      </w:r>
      <w:r w:rsidR="005B68C1">
        <w:rPr>
          <w:color w:val="000000"/>
          <w:sz w:val="22"/>
          <w:lang w:val="en-US"/>
        </w:rPr>
        <w:t>.</w:t>
      </w:r>
      <w:r w:rsidR="005B68C1">
        <w:rPr>
          <w:color w:val="000000"/>
          <w:sz w:val="22"/>
        </w:rPr>
        <w:t xml:space="preserve"> Widjajanti, “EXISTENCE AND OPTIMIZATION OF GREEN OPEN SPACE FOR CITY LIFE,” p. 7.</w:t>
      </w:r>
      <w:r w:rsidRPr="00626C81">
        <w:rPr>
          <w:sz w:val="22"/>
          <w:szCs w:val="24"/>
        </w:rPr>
        <w:t>.</w:t>
      </w:r>
    </w:p>
    <w:p w14:paraId="5D8846F4" w14:textId="632ED9EA" w:rsidR="009D6BDC" w:rsidRPr="002546F5" w:rsidRDefault="009D6BDC" w:rsidP="002B5587">
      <w:pPr>
        <w:spacing w:before="120" w:after="120" w:line="240" w:lineRule="auto"/>
        <w:jc w:val="both"/>
        <w:rPr>
          <w:b/>
          <w:bCs/>
          <w:sz w:val="22"/>
        </w:rPr>
      </w:pPr>
      <w:r>
        <w:rPr>
          <w:b/>
          <w:bCs/>
          <w:sz w:val="22"/>
        </w:rPr>
        <w:fldChar w:fldCharType="end"/>
      </w:r>
    </w:p>
    <w:p w14:paraId="2C2C6F5D" w14:textId="654412B7" w:rsidR="00D05B0B" w:rsidRPr="000725DE" w:rsidRDefault="00D05B0B" w:rsidP="001F05AE">
      <w:pPr>
        <w:spacing w:after="60" w:line="240" w:lineRule="auto"/>
        <w:ind w:left="720" w:hanging="720"/>
        <w:jc w:val="both"/>
        <w:rPr>
          <w:sz w:val="22"/>
          <w:lang w:val="en-US"/>
        </w:rPr>
      </w:pPr>
    </w:p>
    <w:sectPr w:rsidR="00D05B0B" w:rsidRPr="000725DE" w:rsidSect="006A5836">
      <w:headerReference w:type="default" r:id="rId20"/>
      <w:footerReference w:type="even" r:id="rId21"/>
      <w:footerReference w:type="default" r:id="rId22"/>
      <w:footerReference w:type="first" r:id="rId23"/>
      <w:pgSz w:w="11907" w:h="16839" w:code="9"/>
      <w:pgMar w:top="1418" w:right="1827" w:bottom="1418"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B4688" w14:textId="77777777" w:rsidR="00AF4AD3" w:rsidRDefault="00AF4AD3" w:rsidP="00BB429F">
      <w:pPr>
        <w:spacing w:after="0" w:line="240" w:lineRule="auto"/>
      </w:pPr>
      <w:r>
        <w:separator/>
      </w:r>
    </w:p>
  </w:endnote>
  <w:endnote w:type="continuationSeparator" w:id="0">
    <w:p w14:paraId="4F5702B7" w14:textId="77777777" w:rsidR="00AF4AD3" w:rsidRDefault="00AF4AD3" w:rsidP="00BB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Light">
    <w:panose1 w:val="00000000000000000000"/>
    <w:charset w:val="86"/>
    <w:family w:val="auto"/>
    <w:notTrueType/>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C23CA" w14:textId="77777777" w:rsidR="00FE3971" w:rsidRDefault="00FE3971" w:rsidP="00D933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05FA30" w14:textId="77777777" w:rsidR="00FE3971" w:rsidRDefault="00FE3971" w:rsidP="00A811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24004" w14:textId="77777777" w:rsidR="00240C61" w:rsidRDefault="00240C61">
    <w:pPr>
      <w:pStyle w:val="Footer"/>
      <w:jc w:val="center"/>
    </w:pPr>
    <w:r>
      <w:fldChar w:fldCharType="begin"/>
    </w:r>
    <w:r>
      <w:instrText xml:space="preserve"> PAGE   \* MERGEFORMAT </w:instrText>
    </w:r>
    <w:r>
      <w:fldChar w:fldCharType="separate"/>
    </w:r>
    <w:r w:rsidR="000E4AAA">
      <w:rPr>
        <w:noProof/>
      </w:rPr>
      <w:t>8</w:t>
    </w:r>
    <w:r>
      <w:rPr>
        <w:noProof/>
      </w:rPr>
      <w:fldChar w:fldCharType="end"/>
    </w:r>
  </w:p>
  <w:p w14:paraId="07FEBDF0" w14:textId="77777777" w:rsidR="00FE3971" w:rsidRPr="007D72B1" w:rsidRDefault="00FE3971" w:rsidP="007D72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16E3D" w14:textId="77777777" w:rsidR="00240C61" w:rsidRDefault="00240C61">
    <w:pPr>
      <w:pStyle w:val="Footer"/>
      <w:jc w:val="center"/>
    </w:pPr>
    <w:r>
      <w:fldChar w:fldCharType="begin"/>
    </w:r>
    <w:r>
      <w:instrText xml:space="preserve"> PAGE   \* MERGEFORMAT </w:instrText>
    </w:r>
    <w:r>
      <w:fldChar w:fldCharType="separate"/>
    </w:r>
    <w:r w:rsidR="00321102">
      <w:rPr>
        <w:noProof/>
      </w:rPr>
      <w:t>1</w:t>
    </w:r>
    <w:r>
      <w:rPr>
        <w:noProof/>
      </w:rPr>
      <w:fldChar w:fldCharType="end"/>
    </w:r>
  </w:p>
  <w:p w14:paraId="195ED0DC" w14:textId="77777777" w:rsidR="00240C61" w:rsidRDefault="00240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22B4E" w14:textId="77777777" w:rsidR="00AF4AD3" w:rsidRDefault="00AF4AD3" w:rsidP="00BB429F">
      <w:pPr>
        <w:spacing w:after="0" w:line="240" w:lineRule="auto"/>
      </w:pPr>
      <w:r>
        <w:separator/>
      </w:r>
    </w:p>
  </w:footnote>
  <w:footnote w:type="continuationSeparator" w:id="0">
    <w:p w14:paraId="0FF13C02" w14:textId="77777777" w:rsidR="00AF4AD3" w:rsidRDefault="00AF4AD3" w:rsidP="00BB4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C4A7F" w14:textId="0D1EC7CC" w:rsidR="00240C61" w:rsidRPr="00240C61" w:rsidRDefault="00240C61" w:rsidP="00240C61">
    <w:pPr>
      <w:pStyle w:val="Header"/>
      <w:tabs>
        <w:tab w:val="clear" w:pos="4513"/>
        <w:tab w:val="right" w:pos="8788"/>
      </w:tabs>
      <w:rPr>
        <w:rFonts w:ascii="Bookman Old Style" w:hAnsi="Bookman Old Style"/>
        <w:i/>
        <w:iCs/>
        <w:sz w:val="20"/>
        <w:lang w:val="en-US"/>
      </w:rPr>
    </w:pPr>
    <w:r>
      <w:rPr>
        <w:rFonts w:ascii="Bookman Old Style" w:hAnsi="Bookman Old Style"/>
        <w:i/>
        <w:iCs/>
        <w:noProof/>
        <w:sz w:val="20"/>
        <w:lang w:eastAsia="ko-KR"/>
      </w:rPr>
      <w:t>ISSN:</w:t>
    </w:r>
    <w:r>
      <w:rPr>
        <w:rFonts w:ascii="Bookman Old Style" w:hAnsi="Bookman Old Style"/>
        <w:i/>
        <w:iCs/>
        <w:noProof/>
        <w:lang w:eastAsia="ko-KR"/>
      </w:rPr>
      <w:t>1411-</w:t>
    </w:r>
    <w:r w:rsidRPr="00E20D35">
      <w:rPr>
        <w:rFonts w:ascii="Bookman Old Style" w:hAnsi="Bookman Old Style"/>
        <w:i/>
        <w:iCs/>
        <w:noProof/>
        <w:sz w:val="20"/>
        <w:lang w:eastAsia="ko-KR"/>
      </w:rPr>
      <w:t>7010</w:t>
    </w:r>
    <w:r>
      <w:rPr>
        <w:rFonts w:ascii="Bookman Old Style" w:hAnsi="Bookman Old Style"/>
        <w:i/>
        <w:iCs/>
        <w:noProof/>
        <w:sz w:val="20"/>
        <w:lang w:eastAsia="ko-KR"/>
      </w:rPr>
      <w:tab/>
    </w:r>
    <w:r w:rsidRPr="00363739">
      <w:rPr>
        <w:rFonts w:ascii="Bookman Old Style" w:hAnsi="Bookman Old Style"/>
        <w:i/>
        <w:iCs/>
        <w:sz w:val="20"/>
      </w:rPr>
      <w:t xml:space="preserve">Jurnal </w:t>
    </w:r>
    <w:r>
      <w:rPr>
        <w:rFonts w:ascii="Bookman Old Style" w:hAnsi="Bookman Old Style"/>
        <w:i/>
        <w:iCs/>
        <w:sz w:val="20"/>
      </w:rPr>
      <w:t>IPTEK</w:t>
    </w:r>
    <w:r>
      <w:rPr>
        <w:rFonts w:ascii="Bookman Old Style" w:hAnsi="Bookman Old Style"/>
        <w:i/>
        <w:iCs/>
        <w:noProof/>
        <w:sz w:val="20"/>
        <w:lang w:eastAsia="ko-KR"/>
      </w:rPr>
      <w:br/>
    </w:r>
    <w:r>
      <w:rPr>
        <w:rFonts w:ascii="Bookman Old Style" w:hAnsi="Bookman Old Style"/>
        <w:i/>
        <w:iCs/>
        <w:noProof/>
        <w:lang w:eastAsia="ko-KR"/>
      </w:rPr>
      <w:t>e-ISSN:</w:t>
    </w:r>
    <w:r w:rsidRPr="00363739">
      <w:rPr>
        <w:rFonts w:ascii="Bookman Old Style" w:hAnsi="Bookman Old Style"/>
        <w:i/>
        <w:iCs/>
        <w:noProof/>
        <w:sz w:val="20"/>
        <w:lang w:eastAsia="ko-KR"/>
      </w:rPr>
      <w:t>2477-507X</w:t>
    </w:r>
    <w:r>
      <w:rPr>
        <w:rFonts w:ascii="Bookman Old Style" w:hAnsi="Bookman Old Style"/>
        <w:i/>
        <w:iCs/>
        <w:sz w:val="20"/>
      </w:rPr>
      <w:tab/>
      <w:t>Vol.</w:t>
    </w:r>
    <w:r w:rsidR="000E5525">
      <w:rPr>
        <w:rFonts w:ascii="Bookman Old Style" w:hAnsi="Bookman Old Style"/>
        <w:i/>
        <w:iCs/>
        <w:sz w:val="20"/>
        <w:lang w:val="en-US"/>
      </w:rPr>
      <w:t>25</w:t>
    </w:r>
    <w:r>
      <w:rPr>
        <w:rFonts w:ascii="Bookman Old Style" w:hAnsi="Bookman Old Style"/>
        <w:i/>
        <w:iCs/>
        <w:sz w:val="20"/>
      </w:rPr>
      <w:t xml:space="preserve"> </w:t>
    </w:r>
    <w:r w:rsidRPr="00363739">
      <w:rPr>
        <w:rFonts w:ascii="Bookman Old Style" w:hAnsi="Bookman Old Style"/>
        <w:i/>
        <w:iCs/>
        <w:sz w:val="20"/>
      </w:rPr>
      <w:t>No.</w:t>
    </w:r>
    <w:r w:rsidR="000E5525">
      <w:rPr>
        <w:rFonts w:ascii="Bookman Old Style" w:hAnsi="Bookman Old Style"/>
        <w:i/>
        <w:iCs/>
        <w:sz w:val="20"/>
        <w:lang w:val="en-US"/>
      </w:rPr>
      <w:t>1</w:t>
    </w:r>
    <w:r>
      <w:rPr>
        <w:rFonts w:ascii="Bookman Old Style" w:hAnsi="Bookman Old Style"/>
        <w:i/>
        <w:iCs/>
        <w:sz w:val="20"/>
      </w:rPr>
      <w:t>,</w:t>
    </w:r>
    <w:r w:rsidRPr="00363739">
      <w:rPr>
        <w:rFonts w:ascii="Bookman Old Style" w:hAnsi="Bookman Old Style"/>
        <w:i/>
        <w:iCs/>
        <w:sz w:val="20"/>
      </w:rPr>
      <w:t xml:space="preserve"> </w:t>
    </w:r>
    <w:r w:rsidR="000E5525">
      <w:rPr>
        <w:rFonts w:ascii="Bookman Old Style" w:hAnsi="Bookman Old Style"/>
        <w:i/>
        <w:iCs/>
        <w:sz w:val="20"/>
        <w:lang w:val="en-US"/>
      </w:rPr>
      <w:t>Juli</w:t>
    </w:r>
    <w:r w:rsidRPr="00363739">
      <w:rPr>
        <w:rFonts w:ascii="Bookman Old Style" w:hAnsi="Bookman Old Style"/>
        <w:i/>
        <w:iCs/>
        <w:sz w:val="20"/>
      </w:rPr>
      <w:t xml:space="preserve"> 20</w:t>
    </w:r>
    <w:r w:rsidR="000E5525">
      <w:rPr>
        <w:rFonts w:ascii="Bookman Old Style" w:hAnsi="Bookman Old Style"/>
        <w:i/>
        <w:iCs/>
        <w:sz w:val="20"/>
        <w:lang w:val="en-US"/>
      </w:rPr>
      <w:t>21</w:t>
    </w:r>
  </w:p>
  <w:p w14:paraId="2D92D5F6" w14:textId="77777777" w:rsidR="00240C61" w:rsidRPr="00CA7939" w:rsidRDefault="00B01CFD" w:rsidP="00240C61">
    <w:pPr>
      <w:pStyle w:val="Header"/>
      <w:jc w:val="both"/>
      <w:rPr>
        <w:rFonts w:ascii="Bookman Old Style" w:hAnsi="Bookman Old Style"/>
        <w:sz w:val="20"/>
      </w:rPr>
    </w:pPr>
    <w:r>
      <w:rPr>
        <w:noProof/>
        <w:lang w:val="en-US"/>
      </w:rPr>
      <mc:AlternateContent>
        <mc:Choice Requires="wps">
          <w:drawing>
            <wp:anchor distT="4294967294" distB="4294967294" distL="114300" distR="114300" simplePos="0" relativeHeight="251657728" behindDoc="0" locked="0" layoutInCell="1" allowOverlap="1" wp14:anchorId="14D91081" wp14:editId="665AF2A3">
              <wp:simplePos x="0" y="0"/>
              <wp:positionH relativeFrom="column">
                <wp:posOffset>4445</wp:posOffset>
              </wp:positionH>
              <wp:positionV relativeFrom="paragraph">
                <wp:posOffset>43814</wp:posOffset>
              </wp:positionV>
              <wp:extent cx="5586730" cy="0"/>
              <wp:effectExtent l="0" t="0" r="13970" b="0"/>
              <wp:wrapNone/>
              <wp:docPr id="7188" name="Straight Arrow Connector 7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67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BEF625" id="_x0000_t32" coordsize="21600,21600" o:spt="32" o:oned="t" path="m,l21600,21600e" filled="f">
              <v:path arrowok="t" fillok="f" o:connecttype="none"/>
              <o:lock v:ext="edit" shapetype="t"/>
            </v:shapetype>
            <v:shape id="Straight Arrow Connector 7188" o:spid="_x0000_s1026" type="#_x0000_t32" style="position:absolute;margin-left:.35pt;margin-top:3.45pt;width:439.9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GkKAIAAFE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B4296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74B4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A491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A7F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4CD8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4074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E68C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204C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CF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F48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A09FC"/>
    <w:multiLevelType w:val="hybridMultilevel"/>
    <w:tmpl w:val="942A7EBC"/>
    <w:lvl w:ilvl="0" w:tplc="B408440E">
      <w:start w:val="1"/>
      <w:numFmt w:val="decimal"/>
      <w:lvlText w:val="[ %1 ] "/>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D5A76"/>
    <w:multiLevelType w:val="multilevel"/>
    <w:tmpl w:val="78DC1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D803FD"/>
    <w:multiLevelType w:val="multilevel"/>
    <w:tmpl w:val="6D90AD1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ascii="Calibri" w:hAnsi="Calibri" w:cs="Times New Roman" w:hint="default"/>
        <w:color w:val="auto"/>
      </w:rPr>
    </w:lvl>
    <w:lvl w:ilvl="2">
      <w:start w:val="1"/>
      <w:numFmt w:val="decimal"/>
      <w:isLgl/>
      <w:lvlText w:val="%1.%2.%3"/>
      <w:lvlJc w:val="left"/>
      <w:pPr>
        <w:ind w:left="1800" w:hanging="720"/>
      </w:pPr>
      <w:rPr>
        <w:rFonts w:ascii="Calibri" w:hAnsi="Calibri" w:cs="Times New Roman" w:hint="default"/>
        <w:color w:val="auto"/>
      </w:rPr>
    </w:lvl>
    <w:lvl w:ilvl="3">
      <w:start w:val="1"/>
      <w:numFmt w:val="decimal"/>
      <w:isLgl/>
      <w:lvlText w:val="%1.%2.%3.%4"/>
      <w:lvlJc w:val="left"/>
      <w:pPr>
        <w:ind w:left="2160" w:hanging="720"/>
      </w:pPr>
      <w:rPr>
        <w:rFonts w:ascii="Calibri" w:hAnsi="Calibri" w:cs="Times New Roman" w:hint="default"/>
        <w:color w:val="auto"/>
      </w:rPr>
    </w:lvl>
    <w:lvl w:ilvl="4">
      <w:start w:val="1"/>
      <w:numFmt w:val="decimal"/>
      <w:isLgl/>
      <w:lvlText w:val="%1.%2.%3.%4.%5"/>
      <w:lvlJc w:val="left"/>
      <w:pPr>
        <w:ind w:left="2880" w:hanging="1080"/>
      </w:pPr>
      <w:rPr>
        <w:rFonts w:ascii="Calibri" w:hAnsi="Calibri" w:cs="Times New Roman" w:hint="default"/>
        <w:color w:val="auto"/>
      </w:rPr>
    </w:lvl>
    <w:lvl w:ilvl="5">
      <w:start w:val="1"/>
      <w:numFmt w:val="decimal"/>
      <w:isLgl/>
      <w:lvlText w:val="%1.%2.%3.%4.%5.%6"/>
      <w:lvlJc w:val="left"/>
      <w:pPr>
        <w:ind w:left="3240" w:hanging="1080"/>
      </w:pPr>
      <w:rPr>
        <w:rFonts w:ascii="Calibri" w:hAnsi="Calibri" w:cs="Times New Roman" w:hint="default"/>
        <w:color w:val="auto"/>
      </w:rPr>
    </w:lvl>
    <w:lvl w:ilvl="6">
      <w:start w:val="1"/>
      <w:numFmt w:val="decimal"/>
      <w:isLgl/>
      <w:lvlText w:val="%1.%2.%3.%4.%5.%6.%7"/>
      <w:lvlJc w:val="left"/>
      <w:pPr>
        <w:ind w:left="3960" w:hanging="1440"/>
      </w:pPr>
      <w:rPr>
        <w:rFonts w:ascii="Calibri" w:hAnsi="Calibri" w:cs="Times New Roman" w:hint="default"/>
        <w:color w:val="auto"/>
      </w:rPr>
    </w:lvl>
    <w:lvl w:ilvl="7">
      <w:start w:val="1"/>
      <w:numFmt w:val="decimal"/>
      <w:isLgl/>
      <w:lvlText w:val="%1.%2.%3.%4.%5.%6.%7.%8"/>
      <w:lvlJc w:val="left"/>
      <w:pPr>
        <w:ind w:left="4320" w:hanging="1440"/>
      </w:pPr>
      <w:rPr>
        <w:rFonts w:ascii="Calibri" w:hAnsi="Calibri" w:cs="Times New Roman" w:hint="default"/>
        <w:color w:val="auto"/>
      </w:rPr>
    </w:lvl>
    <w:lvl w:ilvl="8">
      <w:start w:val="1"/>
      <w:numFmt w:val="decimal"/>
      <w:isLgl/>
      <w:lvlText w:val="%1.%2.%3.%4.%5.%6.%7.%8.%9"/>
      <w:lvlJc w:val="left"/>
      <w:pPr>
        <w:ind w:left="5040" w:hanging="1800"/>
      </w:pPr>
      <w:rPr>
        <w:rFonts w:ascii="Calibri" w:hAnsi="Calibri" w:cs="Times New Roman" w:hint="default"/>
        <w:color w:val="auto"/>
      </w:rPr>
    </w:lvl>
  </w:abstractNum>
  <w:abstractNum w:abstractNumId="13" w15:restartNumberingAfterBreak="0">
    <w:nsid w:val="0C612172"/>
    <w:multiLevelType w:val="multilevel"/>
    <w:tmpl w:val="81E23D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E972A2"/>
    <w:multiLevelType w:val="hybridMultilevel"/>
    <w:tmpl w:val="5C5A50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670EE7"/>
    <w:multiLevelType w:val="multilevel"/>
    <w:tmpl w:val="E0888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5C5413"/>
    <w:multiLevelType w:val="hybridMultilevel"/>
    <w:tmpl w:val="A93A8CB6"/>
    <w:lvl w:ilvl="0" w:tplc="A0C074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F44ED4"/>
    <w:multiLevelType w:val="multilevel"/>
    <w:tmpl w:val="B68C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3906F1"/>
    <w:multiLevelType w:val="hybridMultilevel"/>
    <w:tmpl w:val="1CDA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525870"/>
    <w:multiLevelType w:val="hybridMultilevel"/>
    <w:tmpl w:val="A0BCDD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3A73FB"/>
    <w:multiLevelType w:val="hybridMultilevel"/>
    <w:tmpl w:val="8FBCC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F79D8"/>
    <w:multiLevelType w:val="hybridMultilevel"/>
    <w:tmpl w:val="535414BC"/>
    <w:lvl w:ilvl="0" w:tplc="B3600EF6">
      <w:start w:val="1"/>
      <w:numFmt w:val="decimal"/>
      <w:lvlText w:val="%1."/>
      <w:lvlJc w:val="left"/>
      <w:pPr>
        <w:ind w:left="2781" w:hanging="360"/>
      </w:pPr>
      <w:rPr>
        <w:rFont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22" w15:restartNumberingAfterBreak="0">
    <w:nsid w:val="32CF727B"/>
    <w:multiLevelType w:val="hybridMultilevel"/>
    <w:tmpl w:val="5A98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83039F"/>
    <w:multiLevelType w:val="multilevel"/>
    <w:tmpl w:val="E53811FC"/>
    <w:lvl w:ilvl="0">
      <w:start w:val="1"/>
      <w:numFmt w:val="decimal"/>
      <w:lvlText w:val="%1."/>
      <w:lvlJc w:val="left"/>
      <w:pPr>
        <w:ind w:left="1636" w:hanging="360"/>
      </w:pPr>
      <w:rPr>
        <w:rFonts w:hint="default"/>
      </w:rPr>
    </w:lvl>
    <w:lvl w:ilvl="1">
      <w:start w:val="2"/>
      <w:numFmt w:val="decimal"/>
      <w:isLgl/>
      <w:lvlText w:val="%1.%2"/>
      <w:lvlJc w:val="left"/>
      <w:pPr>
        <w:ind w:left="1636" w:hanging="360"/>
      </w:pPr>
      <w:rPr>
        <w:rFonts w:hint="default"/>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24" w15:restartNumberingAfterBreak="0">
    <w:nsid w:val="49632A73"/>
    <w:multiLevelType w:val="hybridMultilevel"/>
    <w:tmpl w:val="957AD1A2"/>
    <w:lvl w:ilvl="0" w:tplc="0409000F">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5" w15:restartNumberingAfterBreak="0">
    <w:nsid w:val="4AE03856"/>
    <w:multiLevelType w:val="multilevel"/>
    <w:tmpl w:val="11566E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5025F2"/>
    <w:multiLevelType w:val="hybridMultilevel"/>
    <w:tmpl w:val="B6F0CD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972A9B"/>
    <w:multiLevelType w:val="hybridMultilevel"/>
    <w:tmpl w:val="7C544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5D755FB"/>
    <w:multiLevelType w:val="hybridMultilevel"/>
    <w:tmpl w:val="66D47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65398B"/>
    <w:multiLevelType w:val="multilevel"/>
    <w:tmpl w:val="2B026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B7D13E2"/>
    <w:multiLevelType w:val="multilevel"/>
    <w:tmpl w:val="50486BD8"/>
    <w:lvl w:ilvl="0">
      <w:start w:val="3"/>
      <w:numFmt w:val="decimal"/>
      <w:lvlText w:val="%1."/>
      <w:lvlJc w:val="left"/>
      <w:pPr>
        <w:ind w:left="1636" w:hanging="360"/>
      </w:pPr>
      <w:rPr>
        <w:rFonts w:hint="default"/>
      </w:rPr>
    </w:lvl>
    <w:lvl w:ilvl="1">
      <w:start w:val="3"/>
      <w:numFmt w:val="decimal"/>
      <w:isLgl/>
      <w:lvlText w:val="%1.%2"/>
      <w:lvlJc w:val="left"/>
      <w:pPr>
        <w:ind w:left="1636" w:hanging="360"/>
      </w:pPr>
      <w:rPr>
        <w:rFonts w:hint="default"/>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31" w15:restartNumberingAfterBreak="0">
    <w:nsid w:val="5BC61050"/>
    <w:multiLevelType w:val="hybridMultilevel"/>
    <w:tmpl w:val="015A33D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5D610A03"/>
    <w:multiLevelType w:val="hybridMultilevel"/>
    <w:tmpl w:val="A1ACE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23DAC"/>
    <w:multiLevelType w:val="hybridMultilevel"/>
    <w:tmpl w:val="5F68780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53B475A"/>
    <w:multiLevelType w:val="multilevel"/>
    <w:tmpl w:val="96D056B6"/>
    <w:lvl w:ilvl="0">
      <w:start w:val="1"/>
      <w:numFmt w:val="decimal"/>
      <w:lvlText w:val="%1."/>
      <w:lvlJc w:val="left"/>
      <w:pPr>
        <w:ind w:left="1428" w:hanging="360"/>
      </w:pPr>
      <w:rPr>
        <w:rFonts w:hint="default"/>
        <w:b w:val="0"/>
      </w:rPr>
    </w:lvl>
    <w:lvl w:ilvl="1">
      <w:start w:val="2"/>
      <w:numFmt w:val="decimal"/>
      <w:isLgl/>
      <w:lvlText w:val="%1.%2"/>
      <w:lvlJc w:val="left"/>
      <w:pPr>
        <w:ind w:left="1608"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35" w15:restartNumberingAfterBreak="0">
    <w:nsid w:val="6AB15F82"/>
    <w:multiLevelType w:val="multilevel"/>
    <w:tmpl w:val="4DF88C0C"/>
    <w:lvl w:ilvl="0">
      <w:start w:val="1"/>
      <w:numFmt w:val="decimal"/>
      <w:lvlText w:val="%1."/>
      <w:lvlJc w:val="left"/>
      <w:pPr>
        <w:ind w:left="1428" w:hanging="360"/>
      </w:pPr>
      <w:rPr>
        <w:rFonts w:hint="default"/>
      </w:rPr>
    </w:lvl>
    <w:lvl w:ilvl="1">
      <w:start w:val="1"/>
      <w:numFmt w:val="decimal"/>
      <w:isLgl/>
      <w:lvlText w:val="%1.%2"/>
      <w:lvlJc w:val="left"/>
      <w:pPr>
        <w:ind w:left="1801" w:hanging="360"/>
      </w:pPr>
      <w:rPr>
        <w:rFonts w:hint="default"/>
      </w:rPr>
    </w:lvl>
    <w:lvl w:ilvl="2">
      <w:start w:val="1"/>
      <w:numFmt w:val="decimal"/>
      <w:isLgl/>
      <w:lvlText w:val="%1.%2.%3"/>
      <w:lvlJc w:val="left"/>
      <w:pPr>
        <w:ind w:left="2534" w:hanging="720"/>
      </w:pPr>
      <w:rPr>
        <w:rFonts w:hint="default"/>
      </w:rPr>
    </w:lvl>
    <w:lvl w:ilvl="3">
      <w:start w:val="1"/>
      <w:numFmt w:val="decimal"/>
      <w:isLgl/>
      <w:lvlText w:val="%1.%2.%3.%4"/>
      <w:lvlJc w:val="left"/>
      <w:pPr>
        <w:ind w:left="2907" w:hanging="720"/>
      </w:pPr>
      <w:rPr>
        <w:rFonts w:hint="default"/>
      </w:rPr>
    </w:lvl>
    <w:lvl w:ilvl="4">
      <w:start w:val="1"/>
      <w:numFmt w:val="decimal"/>
      <w:isLgl/>
      <w:lvlText w:val="%1.%2.%3.%4.%5"/>
      <w:lvlJc w:val="left"/>
      <w:pPr>
        <w:ind w:left="3640" w:hanging="1080"/>
      </w:pPr>
      <w:rPr>
        <w:rFonts w:hint="default"/>
      </w:rPr>
    </w:lvl>
    <w:lvl w:ilvl="5">
      <w:start w:val="1"/>
      <w:numFmt w:val="decimal"/>
      <w:isLgl/>
      <w:lvlText w:val="%1.%2.%3.%4.%5.%6"/>
      <w:lvlJc w:val="left"/>
      <w:pPr>
        <w:ind w:left="4013"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119" w:hanging="1440"/>
      </w:pPr>
      <w:rPr>
        <w:rFonts w:hint="default"/>
      </w:rPr>
    </w:lvl>
    <w:lvl w:ilvl="8">
      <w:start w:val="1"/>
      <w:numFmt w:val="decimal"/>
      <w:isLgl/>
      <w:lvlText w:val="%1.%2.%3.%4.%5.%6.%7.%8.%9"/>
      <w:lvlJc w:val="left"/>
      <w:pPr>
        <w:ind w:left="5852" w:hanging="1800"/>
      </w:pPr>
      <w:rPr>
        <w:rFonts w:hint="default"/>
      </w:rPr>
    </w:lvl>
  </w:abstractNum>
  <w:abstractNum w:abstractNumId="36" w15:restartNumberingAfterBreak="0">
    <w:nsid w:val="6CA714A1"/>
    <w:multiLevelType w:val="hybridMultilevel"/>
    <w:tmpl w:val="F544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9619BC"/>
    <w:multiLevelType w:val="hybridMultilevel"/>
    <w:tmpl w:val="80081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397AE4"/>
    <w:multiLevelType w:val="hybridMultilevel"/>
    <w:tmpl w:val="E45E7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80F32"/>
    <w:multiLevelType w:val="multilevel"/>
    <w:tmpl w:val="23002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34"/>
  </w:num>
  <w:num w:numId="3">
    <w:abstractNumId w:val="35"/>
  </w:num>
  <w:num w:numId="4">
    <w:abstractNumId w:val="23"/>
  </w:num>
  <w:num w:numId="5">
    <w:abstractNumId w:val="26"/>
  </w:num>
  <w:num w:numId="6">
    <w:abstractNumId w:val="19"/>
  </w:num>
  <w:num w:numId="7">
    <w:abstractNumId w:val="24"/>
  </w:num>
  <w:num w:numId="8">
    <w:abstractNumId w:val="16"/>
  </w:num>
  <w:num w:numId="9">
    <w:abstractNumId w:val="3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33"/>
  </w:num>
  <w:num w:numId="21">
    <w:abstractNumId w:val="30"/>
  </w:num>
  <w:num w:numId="22">
    <w:abstractNumId w:val="31"/>
  </w:num>
  <w:num w:numId="23">
    <w:abstractNumId w:val="38"/>
  </w:num>
  <w:num w:numId="24">
    <w:abstractNumId w:val="18"/>
  </w:num>
  <w:num w:numId="25">
    <w:abstractNumId w:val="22"/>
  </w:num>
  <w:num w:numId="26">
    <w:abstractNumId w:val="21"/>
  </w:num>
  <w:num w:numId="27">
    <w:abstractNumId w:val="32"/>
  </w:num>
  <w:num w:numId="28">
    <w:abstractNumId w:val="10"/>
  </w:num>
  <w:num w:numId="29">
    <w:abstractNumId w:val="28"/>
  </w:num>
  <w:num w:numId="30">
    <w:abstractNumId w:val="20"/>
  </w:num>
  <w:num w:numId="31">
    <w:abstractNumId w:val="36"/>
  </w:num>
  <w:num w:numId="32">
    <w:abstractNumId w:val="12"/>
  </w:num>
  <w:num w:numId="33">
    <w:abstractNumId w:val="27"/>
  </w:num>
  <w:num w:numId="34">
    <w:abstractNumId w:val="14"/>
  </w:num>
  <w:num w:numId="35">
    <w:abstractNumId w:val="11"/>
  </w:num>
  <w:num w:numId="36">
    <w:abstractNumId w:val="13"/>
  </w:num>
  <w:num w:numId="37">
    <w:abstractNumId w:val="15"/>
  </w:num>
  <w:num w:numId="38">
    <w:abstractNumId w:val="17"/>
  </w:num>
  <w:num w:numId="39">
    <w:abstractNumId w:val="25"/>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52xfaf3rvvfdede08xf9z05590sw92vepd&quot;&gt;isa_reverensi&lt;record-ids&gt;&lt;item&gt;685&lt;/item&gt;&lt;item&gt;686&lt;/item&gt;&lt;item&gt;689&lt;/item&gt;&lt;item&gt;690&lt;/item&gt;&lt;item&gt;693&lt;/item&gt;&lt;item&gt;695&lt;/item&gt;&lt;item&gt;698&lt;/item&gt;&lt;item&gt;704&lt;/item&gt;&lt;item&gt;708&lt;/item&gt;&lt;item&gt;713&lt;/item&gt;&lt;item&gt;715&lt;/item&gt;&lt;item&gt;723&lt;/item&gt;&lt;/record-ids&gt;&lt;/item&gt;&lt;/Libraries&gt;"/>
  </w:docVars>
  <w:rsids>
    <w:rsidRoot w:val="001658AD"/>
    <w:rsid w:val="00003DAF"/>
    <w:rsid w:val="00006024"/>
    <w:rsid w:val="00011B19"/>
    <w:rsid w:val="00015734"/>
    <w:rsid w:val="00021002"/>
    <w:rsid w:val="0002307C"/>
    <w:rsid w:val="00023EF5"/>
    <w:rsid w:val="000310B1"/>
    <w:rsid w:val="0003401B"/>
    <w:rsid w:val="00034346"/>
    <w:rsid w:val="000421E6"/>
    <w:rsid w:val="00047A14"/>
    <w:rsid w:val="00060864"/>
    <w:rsid w:val="00060B8F"/>
    <w:rsid w:val="00061EE8"/>
    <w:rsid w:val="000712DF"/>
    <w:rsid w:val="000725DE"/>
    <w:rsid w:val="00072836"/>
    <w:rsid w:val="00073BDD"/>
    <w:rsid w:val="00080233"/>
    <w:rsid w:val="0008063D"/>
    <w:rsid w:val="00083EB7"/>
    <w:rsid w:val="0008498B"/>
    <w:rsid w:val="00091330"/>
    <w:rsid w:val="000913AB"/>
    <w:rsid w:val="000921C5"/>
    <w:rsid w:val="000936DF"/>
    <w:rsid w:val="00096A07"/>
    <w:rsid w:val="000A25C2"/>
    <w:rsid w:val="000A768A"/>
    <w:rsid w:val="000B18DF"/>
    <w:rsid w:val="000B4326"/>
    <w:rsid w:val="000C6310"/>
    <w:rsid w:val="000C6DBF"/>
    <w:rsid w:val="000C7DEF"/>
    <w:rsid w:val="000D093B"/>
    <w:rsid w:val="000E1C23"/>
    <w:rsid w:val="000E4AAA"/>
    <w:rsid w:val="000E5525"/>
    <w:rsid w:val="000E741A"/>
    <w:rsid w:val="000F05C4"/>
    <w:rsid w:val="000F1BF6"/>
    <w:rsid w:val="000F27F4"/>
    <w:rsid w:val="000F4BC7"/>
    <w:rsid w:val="000F5C98"/>
    <w:rsid w:val="000F5F99"/>
    <w:rsid w:val="0010111F"/>
    <w:rsid w:val="001011D4"/>
    <w:rsid w:val="001017B4"/>
    <w:rsid w:val="00102144"/>
    <w:rsid w:val="00103BDC"/>
    <w:rsid w:val="001044DB"/>
    <w:rsid w:val="0010529C"/>
    <w:rsid w:val="001061A3"/>
    <w:rsid w:val="00113DFA"/>
    <w:rsid w:val="00115E5F"/>
    <w:rsid w:val="00116F03"/>
    <w:rsid w:val="0012273B"/>
    <w:rsid w:val="001246A9"/>
    <w:rsid w:val="001253C9"/>
    <w:rsid w:val="0013128F"/>
    <w:rsid w:val="00131DEE"/>
    <w:rsid w:val="001324A0"/>
    <w:rsid w:val="001348E3"/>
    <w:rsid w:val="00137BAA"/>
    <w:rsid w:val="001433FA"/>
    <w:rsid w:val="001435E0"/>
    <w:rsid w:val="00143C70"/>
    <w:rsid w:val="00144C7D"/>
    <w:rsid w:val="00145421"/>
    <w:rsid w:val="0014618F"/>
    <w:rsid w:val="00147943"/>
    <w:rsid w:val="001507F2"/>
    <w:rsid w:val="0015179A"/>
    <w:rsid w:val="00156A23"/>
    <w:rsid w:val="00160AC6"/>
    <w:rsid w:val="00163314"/>
    <w:rsid w:val="00163BAE"/>
    <w:rsid w:val="001658AD"/>
    <w:rsid w:val="00166969"/>
    <w:rsid w:val="00173254"/>
    <w:rsid w:val="001734E0"/>
    <w:rsid w:val="001767D3"/>
    <w:rsid w:val="0018002B"/>
    <w:rsid w:val="001839F0"/>
    <w:rsid w:val="00184929"/>
    <w:rsid w:val="00185091"/>
    <w:rsid w:val="001859F9"/>
    <w:rsid w:val="00185A93"/>
    <w:rsid w:val="00187C37"/>
    <w:rsid w:val="001909F6"/>
    <w:rsid w:val="0019320F"/>
    <w:rsid w:val="001A0980"/>
    <w:rsid w:val="001A0AF3"/>
    <w:rsid w:val="001A3F45"/>
    <w:rsid w:val="001A509F"/>
    <w:rsid w:val="001A53EA"/>
    <w:rsid w:val="001B00DD"/>
    <w:rsid w:val="001B1AFC"/>
    <w:rsid w:val="001B2A58"/>
    <w:rsid w:val="001B3440"/>
    <w:rsid w:val="001B4883"/>
    <w:rsid w:val="001B6B9D"/>
    <w:rsid w:val="001C1BA6"/>
    <w:rsid w:val="001C3D9A"/>
    <w:rsid w:val="001C4AAB"/>
    <w:rsid w:val="001C7940"/>
    <w:rsid w:val="001D39E5"/>
    <w:rsid w:val="001D4712"/>
    <w:rsid w:val="001D7532"/>
    <w:rsid w:val="001D77DB"/>
    <w:rsid w:val="001E431B"/>
    <w:rsid w:val="001E5441"/>
    <w:rsid w:val="001E6B68"/>
    <w:rsid w:val="001E7EE1"/>
    <w:rsid w:val="001F05AE"/>
    <w:rsid w:val="001F074C"/>
    <w:rsid w:val="001F0C0E"/>
    <w:rsid w:val="001F194E"/>
    <w:rsid w:val="001F5464"/>
    <w:rsid w:val="001F5B2F"/>
    <w:rsid w:val="00202491"/>
    <w:rsid w:val="0020265E"/>
    <w:rsid w:val="00206D97"/>
    <w:rsid w:val="00210BDF"/>
    <w:rsid w:val="00210DCD"/>
    <w:rsid w:val="002129B9"/>
    <w:rsid w:val="0022171B"/>
    <w:rsid w:val="00221864"/>
    <w:rsid w:val="00222BE1"/>
    <w:rsid w:val="00225731"/>
    <w:rsid w:val="0023095B"/>
    <w:rsid w:val="002323BE"/>
    <w:rsid w:val="002323CF"/>
    <w:rsid w:val="0023519F"/>
    <w:rsid w:val="00236A93"/>
    <w:rsid w:val="00236C7D"/>
    <w:rsid w:val="00240C61"/>
    <w:rsid w:val="002435CA"/>
    <w:rsid w:val="00247D7C"/>
    <w:rsid w:val="00250C41"/>
    <w:rsid w:val="00250EA2"/>
    <w:rsid w:val="002546F5"/>
    <w:rsid w:val="0025528F"/>
    <w:rsid w:val="00255680"/>
    <w:rsid w:val="002571AA"/>
    <w:rsid w:val="00261E47"/>
    <w:rsid w:val="00263304"/>
    <w:rsid w:val="0026443E"/>
    <w:rsid w:val="002653D7"/>
    <w:rsid w:val="0026564B"/>
    <w:rsid w:val="00270212"/>
    <w:rsid w:val="002720BC"/>
    <w:rsid w:val="002728F2"/>
    <w:rsid w:val="00274E26"/>
    <w:rsid w:val="00276C87"/>
    <w:rsid w:val="0027799D"/>
    <w:rsid w:val="002811D2"/>
    <w:rsid w:val="00284857"/>
    <w:rsid w:val="00291B6C"/>
    <w:rsid w:val="002929F2"/>
    <w:rsid w:val="0029302F"/>
    <w:rsid w:val="00295BE3"/>
    <w:rsid w:val="002A0428"/>
    <w:rsid w:val="002A70F1"/>
    <w:rsid w:val="002B5587"/>
    <w:rsid w:val="002B5897"/>
    <w:rsid w:val="002B594D"/>
    <w:rsid w:val="002B761F"/>
    <w:rsid w:val="002D098E"/>
    <w:rsid w:val="002D2B07"/>
    <w:rsid w:val="002D2EF1"/>
    <w:rsid w:val="002D3831"/>
    <w:rsid w:val="002D6CA3"/>
    <w:rsid w:val="002E110B"/>
    <w:rsid w:val="002E1236"/>
    <w:rsid w:val="002E2DF0"/>
    <w:rsid w:val="002E48D1"/>
    <w:rsid w:val="002E7529"/>
    <w:rsid w:val="002F07BB"/>
    <w:rsid w:val="002F270E"/>
    <w:rsid w:val="002F2E71"/>
    <w:rsid w:val="00300053"/>
    <w:rsid w:val="003007F9"/>
    <w:rsid w:val="00303CA1"/>
    <w:rsid w:val="00304B60"/>
    <w:rsid w:val="00304B84"/>
    <w:rsid w:val="00304D90"/>
    <w:rsid w:val="003066D3"/>
    <w:rsid w:val="00307C24"/>
    <w:rsid w:val="00307D78"/>
    <w:rsid w:val="00311B7A"/>
    <w:rsid w:val="00313D29"/>
    <w:rsid w:val="0031749C"/>
    <w:rsid w:val="00321102"/>
    <w:rsid w:val="0032229E"/>
    <w:rsid w:val="00322509"/>
    <w:rsid w:val="00323465"/>
    <w:rsid w:val="0032580F"/>
    <w:rsid w:val="0032676E"/>
    <w:rsid w:val="00330697"/>
    <w:rsid w:val="00331383"/>
    <w:rsid w:val="00332A06"/>
    <w:rsid w:val="00332D79"/>
    <w:rsid w:val="003356CF"/>
    <w:rsid w:val="0033616D"/>
    <w:rsid w:val="00337839"/>
    <w:rsid w:val="00347471"/>
    <w:rsid w:val="003526C7"/>
    <w:rsid w:val="00354335"/>
    <w:rsid w:val="00356FB9"/>
    <w:rsid w:val="0036317D"/>
    <w:rsid w:val="00363B2D"/>
    <w:rsid w:val="003653F1"/>
    <w:rsid w:val="00375E62"/>
    <w:rsid w:val="003830AA"/>
    <w:rsid w:val="003852F3"/>
    <w:rsid w:val="00385A98"/>
    <w:rsid w:val="00386CAD"/>
    <w:rsid w:val="00393FF7"/>
    <w:rsid w:val="00394614"/>
    <w:rsid w:val="003972FA"/>
    <w:rsid w:val="00397E3C"/>
    <w:rsid w:val="003A2D68"/>
    <w:rsid w:val="003A4EAB"/>
    <w:rsid w:val="003B1647"/>
    <w:rsid w:val="003B40E8"/>
    <w:rsid w:val="003B4298"/>
    <w:rsid w:val="003B46A4"/>
    <w:rsid w:val="003B4CBB"/>
    <w:rsid w:val="003C00A5"/>
    <w:rsid w:val="003C1CEA"/>
    <w:rsid w:val="003C28DD"/>
    <w:rsid w:val="003C3A82"/>
    <w:rsid w:val="003C59EC"/>
    <w:rsid w:val="003D0A65"/>
    <w:rsid w:val="003D42F2"/>
    <w:rsid w:val="003D4B04"/>
    <w:rsid w:val="003D4B74"/>
    <w:rsid w:val="003D72AE"/>
    <w:rsid w:val="003D72B0"/>
    <w:rsid w:val="003E07BD"/>
    <w:rsid w:val="003E6B13"/>
    <w:rsid w:val="003F0B6E"/>
    <w:rsid w:val="003F1624"/>
    <w:rsid w:val="003F169A"/>
    <w:rsid w:val="003F2898"/>
    <w:rsid w:val="0040086D"/>
    <w:rsid w:val="0040369A"/>
    <w:rsid w:val="004038E7"/>
    <w:rsid w:val="004065DD"/>
    <w:rsid w:val="00407E11"/>
    <w:rsid w:val="00410FFA"/>
    <w:rsid w:val="00411296"/>
    <w:rsid w:val="0041169B"/>
    <w:rsid w:val="00416B3D"/>
    <w:rsid w:val="00422606"/>
    <w:rsid w:val="00423285"/>
    <w:rsid w:val="004232F5"/>
    <w:rsid w:val="004234A7"/>
    <w:rsid w:val="00423AFA"/>
    <w:rsid w:val="00423B84"/>
    <w:rsid w:val="00425B6E"/>
    <w:rsid w:val="00427E99"/>
    <w:rsid w:val="004302D2"/>
    <w:rsid w:val="0043195A"/>
    <w:rsid w:val="00432FE2"/>
    <w:rsid w:val="00433948"/>
    <w:rsid w:val="0043614A"/>
    <w:rsid w:val="00440142"/>
    <w:rsid w:val="00443E8B"/>
    <w:rsid w:val="004459E4"/>
    <w:rsid w:val="0044630C"/>
    <w:rsid w:val="004467EE"/>
    <w:rsid w:val="0045102F"/>
    <w:rsid w:val="00451331"/>
    <w:rsid w:val="00451E83"/>
    <w:rsid w:val="004566D4"/>
    <w:rsid w:val="00457C6A"/>
    <w:rsid w:val="0046060E"/>
    <w:rsid w:val="004607F4"/>
    <w:rsid w:val="004620A7"/>
    <w:rsid w:val="00462EAE"/>
    <w:rsid w:val="00465FEA"/>
    <w:rsid w:val="0046682E"/>
    <w:rsid w:val="004668B7"/>
    <w:rsid w:val="00467039"/>
    <w:rsid w:val="00474D6F"/>
    <w:rsid w:val="00475E79"/>
    <w:rsid w:val="00476B06"/>
    <w:rsid w:val="00485E75"/>
    <w:rsid w:val="00486E43"/>
    <w:rsid w:val="004872A2"/>
    <w:rsid w:val="00487A89"/>
    <w:rsid w:val="0049654E"/>
    <w:rsid w:val="00497523"/>
    <w:rsid w:val="00497C0C"/>
    <w:rsid w:val="004A1C81"/>
    <w:rsid w:val="004A2DE5"/>
    <w:rsid w:val="004A3936"/>
    <w:rsid w:val="004A4CE5"/>
    <w:rsid w:val="004A5E73"/>
    <w:rsid w:val="004A5F7B"/>
    <w:rsid w:val="004C05C8"/>
    <w:rsid w:val="004C6B11"/>
    <w:rsid w:val="004D0A0B"/>
    <w:rsid w:val="004D3AA7"/>
    <w:rsid w:val="004D6C85"/>
    <w:rsid w:val="004D7F56"/>
    <w:rsid w:val="004E0263"/>
    <w:rsid w:val="004E54CF"/>
    <w:rsid w:val="004F21F8"/>
    <w:rsid w:val="00500B85"/>
    <w:rsid w:val="00501639"/>
    <w:rsid w:val="00501874"/>
    <w:rsid w:val="00504172"/>
    <w:rsid w:val="00505B94"/>
    <w:rsid w:val="00510ED4"/>
    <w:rsid w:val="00511FAB"/>
    <w:rsid w:val="00512D74"/>
    <w:rsid w:val="00515FA9"/>
    <w:rsid w:val="0051663F"/>
    <w:rsid w:val="005170EC"/>
    <w:rsid w:val="00520D96"/>
    <w:rsid w:val="005255FA"/>
    <w:rsid w:val="00532938"/>
    <w:rsid w:val="00537EB6"/>
    <w:rsid w:val="00542F3A"/>
    <w:rsid w:val="0054314E"/>
    <w:rsid w:val="00543C0A"/>
    <w:rsid w:val="005453A1"/>
    <w:rsid w:val="00545C14"/>
    <w:rsid w:val="00546B6C"/>
    <w:rsid w:val="00551AB8"/>
    <w:rsid w:val="005535D9"/>
    <w:rsid w:val="005547FF"/>
    <w:rsid w:val="0056264D"/>
    <w:rsid w:val="00562C8A"/>
    <w:rsid w:val="00566B70"/>
    <w:rsid w:val="005672BC"/>
    <w:rsid w:val="005710EE"/>
    <w:rsid w:val="005713BD"/>
    <w:rsid w:val="00572EAB"/>
    <w:rsid w:val="005765CB"/>
    <w:rsid w:val="00583377"/>
    <w:rsid w:val="00585D38"/>
    <w:rsid w:val="005862E0"/>
    <w:rsid w:val="00586C35"/>
    <w:rsid w:val="005872B1"/>
    <w:rsid w:val="00590D5D"/>
    <w:rsid w:val="0059297F"/>
    <w:rsid w:val="0059316C"/>
    <w:rsid w:val="00593771"/>
    <w:rsid w:val="0059653C"/>
    <w:rsid w:val="005A058A"/>
    <w:rsid w:val="005A1C25"/>
    <w:rsid w:val="005A3BC5"/>
    <w:rsid w:val="005A474C"/>
    <w:rsid w:val="005A6D97"/>
    <w:rsid w:val="005B2178"/>
    <w:rsid w:val="005B23AD"/>
    <w:rsid w:val="005B2D79"/>
    <w:rsid w:val="005B5DB7"/>
    <w:rsid w:val="005B6136"/>
    <w:rsid w:val="005B68C1"/>
    <w:rsid w:val="005C19E0"/>
    <w:rsid w:val="005C1A17"/>
    <w:rsid w:val="005C1F2A"/>
    <w:rsid w:val="005C4749"/>
    <w:rsid w:val="005C5638"/>
    <w:rsid w:val="005C65AA"/>
    <w:rsid w:val="005C7362"/>
    <w:rsid w:val="005C77ED"/>
    <w:rsid w:val="005D07E0"/>
    <w:rsid w:val="005D0AA2"/>
    <w:rsid w:val="005D4AC9"/>
    <w:rsid w:val="005D5704"/>
    <w:rsid w:val="005D6ADC"/>
    <w:rsid w:val="005E1194"/>
    <w:rsid w:val="005E15CC"/>
    <w:rsid w:val="005E1FDF"/>
    <w:rsid w:val="005E238B"/>
    <w:rsid w:val="005E3BC8"/>
    <w:rsid w:val="005E47C0"/>
    <w:rsid w:val="005E70B4"/>
    <w:rsid w:val="005F241E"/>
    <w:rsid w:val="005F42EB"/>
    <w:rsid w:val="006001F9"/>
    <w:rsid w:val="006004E4"/>
    <w:rsid w:val="006019A1"/>
    <w:rsid w:val="00601CE1"/>
    <w:rsid w:val="0060756C"/>
    <w:rsid w:val="006113EF"/>
    <w:rsid w:val="00612BA2"/>
    <w:rsid w:val="006152D8"/>
    <w:rsid w:val="0061572E"/>
    <w:rsid w:val="00615DEF"/>
    <w:rsid w:val="00616689"/>
    <w:rsid w:val="00617E0C"/>
    <w:rsid w:val="006213D6"/>
    <w:rsid w:val="006252AB"/>
    <w:rsid w:val="00626C81"/>
    <w:rsid w:val="006312E9"/>
    <w:rsid w:val="006340E3"/>
    <w:rsid w:val="0063459E"/>
    <w:rsid w:val="00636283"/>
    <w:rsid w:val="006401BE"/>
    <w:rsid w:val="0064214C"/>
    <w:rsid w:val="006421A8"/>
    <w:rsid w:val="006424F7"/>
    <w:rsid w:val="00642FF8"/>
    <w:rsid w:val="006455E9"/>
    <w:rsid w:val="00645937"/>
    <w:rsid w:val="00655D21"/>
    <w:rsid w:val="00661343"/>
    <w:rsid w:val="00671379"/>
    <w:rsid w:val="006775F3"/>
    <w:rsid w:val="00677FCE"/>
    <w:rsid w:val="00682A0E"/>
    <w:rsid w:val="00684A05"/>
    <w:rsid w:val="00684F21"/>
    <w:rsid w:val="0068581C"/>
    <w:rsid w:val="0068783F"/>
    <w:rsid w:val="00687A1C"/>
    <w:rsid w:val="0069128B"/>
    <w:rsid w:val="006926A3"/>
    <w:rsid w:val="00693A9F"/>
    <w:rsid w:val="0069644B"/>
    <w:rsid w:val="00696D4F"/>
    <w:rsid w:val="006A5836"/>
    <w:rsid w:val="006A6CD5"/>
    <w:rsid w:val="006B3507"/>
    <w:rsid w:val="006C4F0D"/>
    <w:rsid w:val="006C61A3"/>
    <w:rsid w:val="006C6E7D"/>
    <w:rsid w:val="006D2865"/>
    <w:rsid w:val="006D3B79"/>
    <w:rsid w:val="006D53EF"/>
    <w:rsid w:val="006D5712"/>
    <w:rsid w:val="006E0FAB"/>
    <w:rsid w:val="006E170B"/>
    <w:rsid w:val="006E17A3"/>
    <w:rsid w:val="006E1E09"/>
    <w:rsid w:val="006E6553"/>
    <w:rsid w:val="006E6C13"/>
    <w:rsid w:val="006E7908"/>
    <w:rsid w:val="006F1C62"/>
    <w:rsid w:val="006F29CD"/>
    <w:rsid w:val="006F2CED"/>
    <w:rsid w:val="006F3CB9"/>
    <w:rsid w:val="006F50F4"/>
    <w:rsid w:val="006F5835"/>
    <w:rsid w:val="006F6CF5"/>
    <w:rsid w:val="00700D6C"/>
    <w:rsid w:val="007015F6"/>
    <w:rsid w:val="00704C03"/>
    <w:rsid w:val="00706803"/>
    <w:rsid w:val="00706F0E"/>
    <w:rsid w:val="00707535"/>
    <w:rsid w:val="00725A9D"/>
    <w:rsid w:val="007328BE"/>
    <w:rsid w:val="00736AAB"/>
    <w:rsid w:val="00740509"/>
    <w:rsid w:val="00740D8E"/>
    <w:rsid w:val="00741614"/>
    <w:rsid w:val="00741677"/>
    <w:rsid w:val="00744BDA"/>
    <w:rsid w:val="0074762D"/>
    <w:rsid w:val="00747700"/>
    <w:rsid w:val="007509DA"/>
    <w:rsid w:val="00756CC5"/>
    <w:rsid w:val="00757D85"/>
    <w:rsid w:val="007628E6"/>
    <w:rsid w:val="00771402"/>
    <w:rsid w:val="00771779"/>
    <w:rsid w:val="00773125"/>
    <w:rsid w:val="007732A0"/>
    <w:rsid w:val="007770E6"/>
    <w:rsid w:val="00777120"/>
    <w:rsid w:val="007826B1"/>
    <w:rsid w:val="00783080"/>
    <w:rsid w:val="00793C8B"/>
    <w:rsid w:val="0079592E"/>
    <w:rsid w:val="00796296"/>
    <w:rsid w:val="007A0163"/>
    <w:rsid w:val="007A30D5"/>
    <w:rsid w:val="007A5A3F"/>
    <w:rsid w:val="007A5CBD"/>
    <w:rsid w:val="007A67D9"/>
    <w:rsid w:val="007B312D"/>
    <w:rsid w:val="007B52D1"/>
    <w:rsid w:val="007B5DCA"/>
    <w:rsid w:val="007B66A4"/>
    <w:rsid w:val="007B6920"/>
    <w:rsid w:val="007C164F"/>
    <w:rsid w:val="007C5088"/>
    <w:rsid w:val="007D2331"/>
    <w:rsid w:val="007D2F5D"/>
    <w:rsid w:val="007D4CB5"/>
    <w:rsid w:val="007D500B"/>
    <w:rsid w:val="007D6234"/>
    <w:rsid w:val="007D62A9"/>
    <w:rsid w:val="007D671B"/>
    <w:rsid w:val="007D6CBC"/>
    <w:rsid w:val="007D72B1"/>
    <w:rsid w:val="007E02F2"/>
    <w:rsid w:val="007E0DC9"/>
    <w:rsid w:val="007E4EFE"/>
    <w:rsid w:val="007E59F9"/>
    <w:rsid w:val="007F0DDB"/>
    <w:rsid w:val="007F253C"/>
    <w:rsid w:val="0080245F"/>
    <w:rsid w:val="00804CDC"/>
    <w:rsid w:val="008065BA"/>
    <w:rsid w:val="00811963"/>
    <w:rsid w:val="00815036"/>
    <w:rsid w:val="00816835"/>
    <w:rsid w:val="00820239"/>
    <w:rsid w:val="0082253E"/>
    <w:rsid w:val="00822858"/>
    <w:rsid w:val="00823C74"/>
    <w:rsid w:val="00823F29"/>
    <w:rsid w:val="0082433E"/>
    <w:rsid w:val="008249D4"/>
    <w:rsid w:val="00830914"/>
    <w:rsid w:val="008354B8"/>
    <w:rsid w:val="00843367"/>
    <w:rsid w:val="0084668D"/>
    <w:rsid w:val="00852282"/>
    <w:rsid w:val="0085532E"/>
    <w:rsid w:val="008569A6"/>
    <w:rsid w:val="00857703"/>
    <w:rsid w:val="00857D9D"/>
    <w:rsid w:val="00860457"/>
    <w:rsid w:val="008641C9"/>
    <w:rsid w:val="00864441"/>
    <w:rsid w:val="008648AE"/>
    <w:rsid w:val="00866769"/>
    <w:rsid w:val="00871845"/>
    <w:rsid w:val="00872D41"/>
    <w:rsid w:val="00874E5A"/>
    <w:rsid w:val="00875CE2"/>
    <w:rsid w:val="00877A5C"/>
    <w:rsid w:val="00877FCB"/>
    <w:rsid w:val="008908F9"/>
    <w:rsid w:val="00890AFC"/>
    <w:rsid w:val="008913EB"/>
    <w:rsid w:val="008926FD"/>
    <w:rsid w:val="00893CBC"/>
    <w:rsid w:val="00896B4B"/>
    <w:rsid w:val="008A2781"/>
    <w:rsid w:val="008A29FD"/>
    <w:rsid w:val="008A3757"/>
    <w:rsid w:val="008A504C"/>
    <w:rsid w:val="008A60B4"/>
    <w:rsid w:val="008A64F1"/>
    <w:rsid w:val="008A7AD9"/>
    <w:rsid w:val="008A7C7E"/>
    <w:rsid w:val="008B0681"/>
    <w:rsid w:val="008B0B1B"/>
    <w:rsid w:val="008B4016"/>
    <w:rsid w:val="008B463D"/>
    <w:rsid w:val="008B4F5D"/>
    <w:rsid w:val="008B6364"/>
    <w:rsid w:val="008B6526"/>
    <w:rsid w:val="008B6AC4"/>
    <w:rsid w:val="008C41E9"/>
    <w:rsid w:val="008C41F3"/>
    <w:rsid w:val="008C4626"/>
    <w:rsid w:val="008C613E"/>
    <w:rsid w:val="008C76FF"/>
    <w:rsid w:val="008D2777"/>
    <w:rsid w:val="008D5C26"/>
    <w:rsid w:val="008E2651"/>
    <w:rsid w:val="008E3C22"/>
    <w:rsid w:val="008E4771"/>
    <w:rsid w:val="008E47E7"/>
    <w:rsid w:val="008E5C52"/>
    <w:rsid w:val="008F0025"/>
    <w:rsid w:val="008F03E8"/>
    <w:rsid w:val="008F1374"/>
    <w:rsid w:val="008F1546"/>
    <w:rsid w:val="008F53DD"/>
    <w:rsid w:val="008F6A0B"/>
    <w:rsid w:val="008F7833"/>
    <w:rsid w:val="00900F1A"/>
    <w:rsid w:val="0090129C"/>
    <w:rsid w:val="00905F74"/>
    <w:rsid w:val="00906909"/>
    <w:rsid w:val="009141C3"/>
    <w:rsid w:val="00915C17"/>
    <w:rsid w:val="009171C9"/>
    <w:rsid w:val="00921EC9"/>
    <w:rsid w:val="009225DA"/>
    <w:rsid w:val="00934436"/>
    <w:rsid w:val="00934EFD"/>
    <w:rsid w:val="00935B67"/>
    <w:rsid w:val="009360FF"/>
    <w:rsid w:val="009363DA"/>
    <w:rsid w:val="00936AF8"/>
    <w:rsid w:val="009433B8"/>
    <w:rsid w:val="009449FF"/>
    <w:rsid w:val="0095095F"/>
    <w:rsid w:val="0095114C"/>
    <w:rsid w:val="00956150"/>
    <w:rsid w:val="00957C4B"/>
    <w:rsid w:val="00960B6D"/>
    <w:rsid w:val="00962874"/>
    <w:rsid w:val="00967D61"/>
    <w:rsid w:val="009732A0"/>
    <w:rsid w:val="00977267"/>
    <w:rsid w:val="00984D5C"/>
    <w:rsid w:val="009861AD"/>
    <w:rsid w:val="00987DC7"/>
    <w:rsid w:val="009938E6"/>
    <w:rsid w:val="00994A78"/>
    <w:rsid w:val="00997D11"/>
    <w:rsid w:val="009A1B84"/>
    <w:rsid w:val="009A7718"/>
    <w:rsid w:val="009B1445"/>
    <w:rsid w:val="009C02A3"/>
    <w:rsid w:val="009C02A4"/>
    <w:rsid w:val="009C3D80"/>
    <w:rsid w:val="009C6125"/>
    <w:rsid w:val="009D1E11"/>
    <w:rsid w:val="009D6BDC"/>
    <w:rsid w:val="009D7233"/>
    <w:rsid w:val="009E031D"/>
    <w:rsid w:val="009F3132"/>
    <w:rsid w:val="009F387A"/>
    <w:rsid w:val="009F4FA4"/>
    <w:rsid w:val="009F6304"/>
    <w:rsid w:val="009F6C8A"/>
    <w:rsid w:val="009F736C"/>
    <w:rsid w:val="00A02C78"/>
    <w:rsid w:val="00A049C3"/>
    <w:rsid w:val="00A05383"/>
    <w:rsid w:val="00A054F6"/>
    <w:rsid w:val="00A11CAD"/>
    <w:rsid w:val="00A14FEF"/>
    <w:rsid w:val="00A213E4"/>
    <w:rsid w:val="00A236EA"/>
    <w:rsid w:val="00A23913"/>
    <w:rsid w:val="00A2674D"/>
    <w:rsid w:val="00A27F3B"/>
    <w:rsid w:val="00A30599"/>
    <w:rsid w:val="00A30696"/>
    <w:rsid w:val="00A37833"/>
    <w:rsid w:val="00A42546"/>
    <w:rsid w:val="00A44BAB"/>
    <w:rsid w:val="00A4642F"/>
    <w:rsid w:val="00A54C96"/>
    <w:rsid w:val="00A55B6B"/>
    <w:rsid w:val="00A56501"/>
    <w:rsid w:val="00A6292B"/>
    <w:rsid w:val="00A62E53"/>
    <w:rsid w:val="00A63743"/>
    <w:rsid w:val="00A66E9F"/>
    <w:rsid w:val="00A676CE"/>
    <w:rsid w:val="00A74DA6"/>
    <w:rsid w:val="00A76AD6"/>
    <w:rsid w:val="00A77432"/>
    <w:rsid w:val="00A811E9"/>
    <w:rsid w:val="00A82A4E"/>
    <w:rsid w:val="00A8424A"/>
    <w:rsid w:val="00A862C6"/>
    <w:rsid w:val="00A86567"/>
    <w:rsid w:val="00A91C0B"/>
    <w:rsid w:val="00A92B81"/>
    <w:rsid w:val="00A94C9D"/>
    <w:rsid w:val="00A95B05"/>
    <w:rsid w:val="00AA33C0"/>
    <w:rsid w:val="00AA407E"/>
    <w:rsid w:val="00AA418F"/>
    <w:rsid w:val="00AA685B"/>
    <w:rsid w:val="00AB255D"/>
    <w:rsid w:val="00AB65B9"/>
    <w:rsid w:val="00AB7088"/>
    <w:rsid w:val="00AB7552"/>
    <w:rsid w:val="00AB7E25"/>
    <w:rsid w:val="00AB7F0C"/>
    <w:rsid w:val="00AC29A1"/>
    <w:rsid w:val="00AC332E"/>
    <w:rsid w:val="00AD1663"/>
    <w:rsid w:val="00AD181B"/>
    <w:rsid w:val="00AD2999"/>
    <w:rsid w:val="00AE2DD5"/>
    <w:rsid w:val="00AE513C"/>
    <w:rsid w:val="00AF1412"/>
    <w:rsid w:val="00AF4AD3"/>
    <w:rsid w:val="00B01006"/>
    <w:rsid w:val="00B014E0"/>
    <w:rsid w:val="00B019B7"/>
    <w:rsid w:val="00B01CFD"/>
    <w:rsid w:val="00B04EA1"/>
    <w:rsid w:val="00B065E9"/>
    <w:rsid w:val="00B0747F"/>
    <w:rsid w:val="00B1086D"/>
    <w:rsid w:val="00B1656E"/>
    <w:rsid w:val="00B16756"/>
    <w:rsid w:val="00B17272"/>
    <w:rsid w:val="00B22623"/>
    <w:rsid w:val="00B23722"/>
    <w:rsid w:val="00B24358"/>
    <w:rsid w:val="00B24A93"/>
    <w:rsid w:val="00B252F1"/>
    <w:rsid w:val="00B252FE"/>
    <w:rsid w:val="00B3176B"/>
    <w:rsid w:val="00B33615"/>
    <w:rsid w:val="00B35325"/>
    <w:rsid w:val="00B37DE6"/>
    <w:rsid w:val="00B463E3"/>
    <w:rsid w:val="00B528AB"/>
    <w:rsid w:val="00B558BA"/>
    <w:rsid w:val="00B55D2D"/>
    <w:rsid w:val="00B60BB1"/>
    <w:rsid w:val="00B6519C"/>
    <w:rsid w:val="00B656DA"/>
    <w:rsid w:val="00B65B56"/>
    <w:rsid w:val="00B66795"/>
    <w:rsid w:val="00B6769B"/>
    <w:rsid w:val="00B70640"/>
    <w:rsid w:val="00B71B1E"/>
    <w:rsid w:val="00B7361A"/>
    <w:rsid w:val="00B75D12"/>
    <w:rsid w:val="00B779EA"/>
    <w:rsid w:val="00B80E22"/>
    <w:rsid w:val="00B84A13"/>
    <w:rsid w:val="00B84D29"/>
    <w:rsid w:val="00B876B2"/>
    <w:rsid w:val="00B90C7C"/>
    <w:rsid w:val="00B93A46"/>
    <w:rsid w:val="00BA0F6A"/>
    <w:rsid w:val="00BB429F"/>
    <w:rsid w:val="00BB4474"/>
    <w:rsid w:val="00BB58EA"/>
    <w:rsid w:val="00BC1D7D"/>
    <w:rsid w:val="00BC57D8"/>
    <w:rsid w:val="00BC6B39"/>
    <w:rsid w:val="00BD09AC"/>
    <w:rsid w:val="00BD29CD"/>
    <w:rsid w:val="00BD3259"/>
    <w:rsid w:val="00BD5AF2"/>
    <w:rsid w:val="00BD5CA4"/>
    <w:rsid w:val="00BE0DE3"/>
    <w:rsid w:val="00BF0587"/>
    <w:rsid w:val="00BF1F69"/>
    <w:rsid w:val="00BF20FD"/>
    <w:rsid w:val="00BF2777"/>
    <w:rsid w:val="00BF41E6"/>
    <w:rsid w:val="00BF5122"/>
    <w:rsid w:val="00BF57D0"/>
    <w:rsid w:val="00BF6A09"/>
    <w:rsid w:val="00C0029F"/>
    <w:rsid w:val="00C01B47"/>
    <w:rsid w:val="00C020E6"/>
    <w:rsid w:val="00C0475A"/>
    <w:rsid w:val="00C0523A"/>
    <w:rsid w:val="00C07D60"/>
    <w:rsid w:val="00C1405F"/>
    <w:rsid w:val="00C16062"/>
    <w:rsid w:val="00C16987"/>
    <w:rsid w:val="00C17466"/>
    <w:rsid w:val="00C245F8"/>
    <w:rsid w:val="00C300F3"/>
    <w:rsid w:val="00C304C4"/>
    <w:rsid w:val="00C3191D"/>
    <w:rsid w:val="00C327A7"/>
    <w:rsid w:val="00C32925"/>
    <w:rsid w:val="00C34330"/>
    <w:rsid w:val="00C344A2"/>
    <w:rsid w:val="00C36458"/>
    <w:rsid w:val="00C409C0"/>
    <w:rsid w:val="00C40DB3"/>
    <w:rsid w:val="00C413D3"/>
    <w:rsid w:val="00C419C9"/>
    <w:rsid w:val="00C442CD"/>
    <w:rsid w:val="00C44989"/>
    <w:rsid w:val="00C44A5C"/>
    <w:rsid w:val="00C45AC6"/>
    <w:rsid w:val="00C50088"/>
    <w:rsid w:val="00C51B5C"/>
    <w:rsid w:val="00C527B1"/>
    <w:rsid w:val="00C55833"/>
    <w:rsid w:val="00C568CE"/>
    <w:rsid w:val="00C572B6"/>
    <w:rsid w:val="00C6325A"/>
    <w:rsid w:val="00C63DBC"/>
    <w:rsid w:val="00C65D72"/>
    <w:rsid w:val="00C67EEC"/>
    <w:rsid w:val="00C70C45"/>
    <w:rsid w:val="00C71C34"/>
    <w:rsid w:val="00C80DDB"/>
    <w:rsid w:val="00C80E19"/>
    <w:rsid w:val="00C867E4"/>
    <w:rsid w:val="00C87AAB"/>
    <w:rsid w:val="00C90E38"/>
    <w:rsid w:val="00C90ED0"/>
    <w:rsid w:val="00C92E55"/>
    <w:rsid w:val="00C93F27"/>
    <w:rsid w:val="00CA1004"/>
    <w:rsid w:val="00CA1245"/>
    <w:rsid w:val="00CA297D"/>
    <w:rsid w:val="00CA581D"/>
    <w:rsid w:val="00CA6AA4"/>
    <w:rsid w:val="00CB055F"/>
    <w:rsid w:val="00CB08E7"/>
    <w:rsid w:val="00CB3E0E"/>
    <w:rsid w:val="00CC03BC"/>
    <w:rsid w:val="00CC4ADC"/>
    <w:rsid w:val="00CC5A26"/>
    <w:rsid w:val="00CC6A44"/>
    <w:rsid w:val="00CD4650"/>
    <w:rsid w:val="00CD4D22"/>
    <w:rsid w:val="00CD6EA9"/>
    <w:rsid w:val="00CE33AB"/>
    <w:rsid w:val="00CE4F36"/>
    <w:rsid w:val="00CE522B"/>
    <w:rsid w:val="00CE6251"/>
    <w:rsid w:val="00CE7CBB"/>
    <w:rsid w:val="00CF2C01"/>
    <w:rsid w:val="00CF4D39"/>
    <w:rsid w:val="00CF4F64"/>
    <w:rsid w:val="00D027F5"/>
    <w:rsid w:val="00D03851"/>
    <w:rsid w:val="00D03C24"/>
    <w:rsid w:val="00D05AF7"/>
    <w:rsid w:val="00D05B0B"/>
    <w:rsid w:val="00D07DA3"/>
    <w:rsid w:val="00D10244"/>
    <w:rsid w:val="00D1248F"/>
    <w:rsid w:val="00D215FC"/>
    <w:rsid w:val="00D21B38"/>
    <w:rsid w:val="00D22F48"/>
    <w:rsid w:val="00D26B68"/>
    <w:rsid w:val="00D36ECC"/>
    <w:rsid w:val="00D40141"/>
    <w:rsid w:val="00D423E6"/>
    <w:rsid w:val="00D43382"/>
    <w:rsid w:val="00D438C7"/>
    <w:rsid w:val="00D46624"/>
    <w:rsid w:val="00D4780E"/>
    <w:rsid w:val="00D53998"/>
    <w:rsid w:val="00D56FC4"/>
    <w:rsid w:val="00D57E37"/>
    <w:rsid w:val="00D57ECE"/>
    <w:rsid w:val="00D626E5"/>
    <w:rsid w:val="00D62985"/>
    <w:rsid w:val="00D65E4A"/>
    <w:rsid w:val="00D67E01"/>
    <w:rsid w:val="00D7331A"/>
    <w:rsid w:val="00D75B2B"/>
    <w:rsid w:val="00D75D1A"/>
    <w:rsid w:val="00D75E6C"/>
    <w:rsid w:val="00D81FD9"/>
    <w:rsid w:val="00D82D1A"/>
    <w:rsid w:val="00D87C32"/>
    <w:rsid w:val="00D93280"/>
    <w:rsid w:val="00D933A6"/>
    <w:rsid w:val="00D9418D"/>
    <w:rsid w:val="00D946C2"/>
    <w:rsid w:val="00D947A0"/>
    <w:rsid w:val="00D96DE1"/>
    <w:rsid w:val="00DA4441"/>
    <w:rsid w:val="00DA5400"/>
    <w:rsid w:val="00DA68E3"/>
    <w:rsid w:val="00DB1659"/>
    <w:rsid w:val="00DB2A2B"/>
    <w:rsid w:val="00DB2E0A"/>
    <w:rsid w:val="00DB3303"/>
    <w:rsid w:val="00DB7F0F"/>
    <w:rsid w:val="00DC1C18"/>
    <w:rsid w:val="00DC5362"/>
    <w:rsid w:val="00DC5DDB"/>
    <w:rsid w:val="00DC6CB8"/>
    <w:rsid w:val="00DD12B3"/>
    <w:rsid w:val="00DD134E"/>
    <w:rsid w:val="00DD4848"/>
    <w:rsid w:val="00DD4B67"/>
    <w:rsid w:val="00DD5B53"/>
    <w:rsid w:val="00DD7E12"/>
    <w:rsid w:val="00DE011C"/>
    <w:rsid w:val="00DE20BD"/>
    <w:rsid w:val="00DE7576"/>
    <w:rsid w:val="00DE7923"/>
    <w:rsid w:val="00DE7CED"/>
    <w:rsid w:val="00DF408A"/>
    <w:rsid w:val="00DF5887"/>
    <w:rsid w:val="00DF6A0D"/>
    <w:rsid w:val="00E029E5"/>
    <w:rsid w:val="00E02E73"/>
    <w:rsid w:val="00E10A1E"/>
    <w:rsid w:val="00E141C2"/>
    <w:rsid w:val="00E1669D"/>
    <w:rsid w:val="00E17E17"/>
    <w:rsid w:val="00E24F00"/>
    <w:rsid w:val="00E25E87"/>
    <w:rsid w:val="00E26789"/>
    <w:rsid w:val="00E26A4C"/>
    <w:rsid w:val="00E31098"/>
    <w:rsid w:val="00E31AA2"/>
    <w:rsid w:val="00E335EA"/>
    <w:rsid w:val="00E34A45"/>
    <w:rsid w:val="00E34F32"/>
    <w:rsid w:val="00E52234"/>
    <w:rsid w:val="00E526F3"/>
    <w:rsid w:val="00E529DD"/>
    <w:rsid w:val="00E5516C"/>
    <w:rsid w:val="00E577C6"/>
    <w:rsid w:val="00E6014E"/>
    <w:rsid w:val="00E60392"/>
    <w:rsid w:val="00E60AF4"/>
    <w:rsid w:val="00E62B26"/>
    <w:rsid w:val="00E63C7E"/>
    <w:rsid w:val="00E65862"/>
    <w:rsid w:val="00E66479"/>
    <w:rsid w:val="00E70C8D"/>
    <w:rsid w:val="00E71875"/>
    <w:rsid w:val="00E7354D"/>
    <w:rsid w:val="00E7583C"/>
    <w:rsid w:val="00E773B2"/>
    <w:rsid w:val="00E808A0"/>
    <w:rsid w:val="00E81D25"/>
    <w:rsid w:val="00E8211B"/>
    <w:rsid w:val="00E92954"/>
    <w:rsid w:val="00E93B6E"/>
    <w:rsid w:val="00E94995"/>
    <w:rsid w:val="00E96385"/>
    <w:rsid w:val="00EA29C8"/>
    <w:rsid w:val="00EC025A"/>
    <w:rsid w:val="00EC0459"/>
    <w:rsid w:val="00EC0AE2"/>
    <w:rsid w:val="00EC1423"/>
    <w:rsid w:val="00EC1DE6"/>
    <w:rsid w:val="00EC2521"/>
    <w:rsid w:val="00EC2971"/>
    <w:rsid w:val="00ED1A4B"/>
    <w:rsid w:val="00ED2393"/>
    <w:rsid w:val="00ED42F6"/>
    <w:rsid w:val="00ED6267"/>
    <w:rsid w:val="00EE3554"/>
    <w:rsid w:val="00EE46F3"/>
    <w:rsid w:val="00EF1B8D"/>
    <w:rsid w:val="00EF27EB"/>
    <w:rsid w:val="00EF2878"/>
    <w:rsid w:val="00EF553A"/>
    <w:rsid w:val="00EF70FE"/>
    <w:rsid w:val="00EF7F41"/>
    <w:rsid w:val="00F02647"/>
    <w:rsid w:val="00F0272E"/>
    <w:rsid w:val="00F04178"/>
    <w:rsid w:val="00F047CE"/>
    <w:rsid w:val="00F0512D"/>
    <w:rsid w:val="00F051C9"/>
    <w:rsid w:val="00F0598E"/>
    <w:rsid w:val="00F05E13"/>
    <w:rsid w:val="00F074EF"/>
    <w:rsid w:val="00F101B4"/>
    <w:rsid w:val="00F1021B"/>
    <w:rsid w:val="00F1080C"/>
    <w:rsid w:val="00F157F7"/>
    <w:rsid w:val="00F16699"/>
    <w:rsid w:val="00F22000"/>
    <w:rsid w:val="00F239F6"/>
    <w:rsid w:val="00F2623B"/>
    <w:rsid w:val="00F2758D"/>
    <w:rsid w:val="00F31596"/>
    <w:rsid w:val="00F4010B"/>
    <w:rsid w:val="00F41C7A"/>
    <w:rsid w:val="00F424FE"/>
    <w:rsid w:val="00F437A8"/>
    <w:rsid w:val="00F466AA"/>
    <w:rsid w:val="00F477F9"/>
    <w:rsid w:val="00F518E7"/>
    <w:rsid w:val="00F5692F"/>
    <w:rsid w:val="00F60589"/>
    <w:rsid w:val="00F62798"/>
    <w:rsid w:val="00F641F5"/>
    <w:rsid w:val="00F7247F"/>
    <w:rsid w:val="00F7556A"/>
    <w:rsid w:val="00F76BB7"/>
    <w:rsid w:val="00F80F79"/>
    <w:rsid w:val="00F81B71"/>
    <w:rsid w:val="00F81ECA"/>
    <w:rsid w:val="00F85D3F"/>
    <w:rsid w:val="00F94855"/>
    <w:rsid w:val="00F95836"/>
    <w:rsid w:val="00F97320"/>
    <w:rsid w:val="00FA1394"/>
    <w:rsid w:val="00FA6EB6"/>
    <w:rsid w:val="00FB0D3B"/>
    <w:rsid w:val="00FB3B7C"/>
    <w:rsid w:val="00FB4CEF"/>
    <w:rsid w:val="00FB4F02"/>
    <w:rsid w:val="00FB65E9"/>
    <w:rsid w:val="00FB6928"/>
    <w:rsid w:val="00FB6C0E"/>
    <w:rsid w:val="00FB6FED"/>
    <w:rsid w:val="00FB782D"/>
    <w:rsid w:val="00FD404A"/>
    <w:rsid w:val="00FD61B9"/>
    <w:rsid w:val="00FD7CE1"/>
    <w:rsid w:val="00FE385A"/>
    <w:rsid w:val="00FE3971"/>
    <w:rsid w:val="00FE789E"/>
    <w:rsid w:val="00FF4765"/>
    <w:rsid w:val="00FF4A4D"/>
    <w:rsid w:val="00FF5CFF"/>
    <w:rsid w:val="00FF76B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4D3CF"/>
  <w15:docId w15:val="{5D62A660-E2C7-44DE-B987-D711CD54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897"/>
    <w:pPr>
      <w:spacing w:after="160" w:line="259" w:lineRule="auto"/>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58AD"/>
    <w:rPr>
      <w:color w:val="0000FF"/>
      <w:u w:val="single"/>
    </w:rPr>
  </w:style>
  <w:style w:type="paragraph" w:styleId="ListParagraph">
    <w:name w:val="List Paragraph"/>
    <w:basedOn w:val="Normal"/>
    <w:link w:val="ListParagraphChar"/>
    <w:uiPriority w:val="34"/>
    <w:qFormat/>
    <w:rsid w:val="00871845"/>
    <w:pPr>
      <w:ind w:left="720"/>
      <w:contextualSpacing/>
    </w:pPr>
    <w:rPr>
      <w:rFonts w:ascii="Calibri" w:hAnsi="Calibri"/>
    </w:rPr>
  </w:style>
  <w:style w:type="paragraph" w:customStyle="1" w:styleId="Default">
    <w:name w:val="Default"/>
    <w:rsid w:val="00DB2E0A"/>
    <w:pPr>
      <w:autoSpaceDE w:val="0"/>
      <w:autoSpaceDN w:val="0"/>
      <w:adjustRightInd w:val="0"/>
    </w:pPr>
    <w:rPr>
      <w:rFonts w:ascii="Times New Roman" w:hAnsi="Times New Roman"/>
      <w:color w:val="000000"/>
      <w:sz w:val="24"/>
      <w:szCs w:val="24"/>
      <w:lang w:val="en-US" w:eastAsia="en-US"/>
    </w:rPr>
  </w:style>
  <w:style w:type="paragraph" w:styleId="NoSpacing">
    <w:name w:val="No Spacing"/>
    <w:uiPriority w:val="1"/>
    <w:qFormat/>
    <w:rsid w:val="00457C6A"/>
    <w:pPr>
      <w:ind w:left="274"/>
      <w:jc w:val="both"/>
    </w:pPr>
    <w:rPr>
      <w:rFonts w:ascii="Times New Roman" w:hAnsi="Times New Roman"/>
      <w:sz w:val="24"/>
      <w:szCs w:val="24"/>
      <w:lang w:val="en-US" w:eastAsia="en-US"/>
    </w:rPr>
  </w:style>
  <w:style w:type="paragraph" w:styleId="BalloonText">
    <w:name w:val="Balloon Text"/>
    <w:basedOn w:val="Normal"/>
    <w:link w:val="BalloonTextChar"/>
    <w:uiPriority w:val="99"/>
    <w:semiHidden/>
    <w:unhideWhenUsed/>
    <w:rsid w:val="00457C6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57C6A"/>
    <w:rPr>
      <w:rFonts w:ascii="Tahoma" w:eastAsia="Calibri" w:hAnsi="Tahoma" w:cs="Tahoma"/>
      <w:sz w:val="16"/>
      <w:szCs w:val="16"/>
    </w:rPr>
  </w:style>
  <w:style w:type="paragraph" w:styleId="Header">
    <w:name w:val="header"/>
    <w:basedOn w:val="Normal"/>
    <w:link w:val="HeaderChar"/>
    <w:uiPriority w:val="99"/>
    <w:unhideWhenUsed/>
    <w:rsid w:val="00BB429F"/>
    <w:pPr>
      <w:tabs>
        <w:tab w:val="center" w:pos="4513"/>
        <w:tab w:val="right" w:pos="9026"/>
      </w:tabs>
      <w:spacing w:after="0" w:line="240" w:lineRule="auto"/>
    </w:pPr>
    <w:rPr>
      <w:szCs w:val="20"/>
    </w:rPr>
  </w:style>
  <w:style w:type="character" w:customStyle="1" w:styleId="HeaderChar">
    <w:name w:val="Header Char"/>
    <w:link w:val="Header"/>
    <w:uiPriority w:val="99"/>
    <w:rsid w:val="00BB429F"/>
    <w:rPr>
      <w:rFonts w:ascii="Times New Roman" w:eastAsia="Calibri" w:hAnsi="Times New Roman" w:cs="Times New Roman"/>
      <w:sz w:val="24"/>
    </w:rPr>
  </w:style>
  <w:style w:type="paragraph" w:styleId="Footer">
    <w:name w:val="footer"/>
    <w:basedOn w:val="Normal"/>
    <w:link w:val="FooterChar"/>
    <w:uiPriority w:val="99"/>
    <w:unhideWhenUsed/>
    <w:rsid w:val="00BB429F"/>
    <w:pPr>
      <w:tabs>
        <w:tab w:val="center" w:pos="4513"/>
        <w:tab w:val="right" w:pos="9026"/>
      </w:tabs>
      <w:spacing w:after="0" w:line="240" w:lineRule="auto"/>
    </w:pPr>
    <w:rPr>
      <w:szCs w:val="20"/>
    </w:rPr>
  </w:style>
  <w:style w:type="character" w:customStyle="1" w:styleId="FooterChar">
    <w:name w:val="Footer Char"/>
    <w:link w:val="Footer"/>
    <w:uiPriority w:val="99"/>
    <w:rsid w:val="00BB429F"/>
    <w:rPr>
      <w:rFonts w:ascii="Times New Roman" w:eastAsia="Calibri" w:hAnsi="Times New Roman" w:cs="Times New Roman"/>
      <w:sz w:val="24"/>
    </w:rPr>
  </w:style>
  <w:style w:type="character" w:styleId="PageNumber">
    <w:name w:val="page number"/>
    <w:basedOn w:val="DefaultParagraphFont"/>
    <w:rsid w:val="00A811E9"/>
  </w:style>
  <w:style w:type="character" w:customStyle="1" w:styleId="ListParagraphChar">
    <w:name w:val="List Paragraph Char"/>
    <w:link w:val="ListParagraph"/>
    <w:locked/>
    <w:rsid w:val="00BB58EA"/>
    <w:rPr>
      <w:rFonts w:eastAsia="Calibri"/>
      <w:sz w:val="24"/>
      <w:szCs w:val="22"/>
      <w:lang w:val="en-US" w:eastAsia="en-US" w:bidi="ar-SA"/>
    </w:rPr>
  </w:style>
  <w:style w:type="paragraph" w:styleId="BodyText">
    <w:name w:val="Body Text"/>
    <w:basedOn w:val="Normal"/>
    <w:link w:val="BodyTextChar"/>
    <w:rsid w:val="00A02C78"/>
    <w:pPr>
      <w:spacing w:after="0" w:line="240" w:lineRule="auto"/>
      <w:jc w:val="center"/>
    </w:pPr>
    <w:rPr>
      <w:rFonts w:ascii="Calibri" w:hAnsi="Calibri"/>
      <w:szCs w:val="20"/>
    </w:rPr>
  </w:style>
  <w:style w:type="character" w:customStyle="1" w:styleId="BodyTextChar">
    <w:name w:val="Body Text Char"/>
    <w:link w:val="BodyText"/>
    <w:rsid w:val="00A02C78"/>
    <w:rPr>
      <w:sz w:val="24"/>
      <w:lang w:val="en-US" w:eastAsia="en-US" w:bidi="ar-SA"/>
    </w:rPr>
  </w:style>
  <w:style w:type="table" w:customStyle="1" w:styleId="LightShading1">
    <w:name w:val="Light Shading1"/>
    <w:basedOn w:val="TableNormal"/>
    <w:uiPriority w:val="60"/>
    <w:rsid w:val="008C41F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40086D"/>
    <w:rPr>
      <w:color w:val="000000"/>
    </w:rPr>
    <w:tblPr>
      <w:tblStyleRowBandSize w:val="1"/>
      <w:tblStyleColBandSize w:val="1"/>
      <w:tblBorders>
        <w:top w:val="single" w:sz="8" w:space="0" w:color="000000"/>
        <w:bottom w:val="single" w:sz="8" w:space="0" w:color="000000"/>
      </w:tblBorders>
    </w:tblPr>
    <w:tblStylePr w:type="firstRow">
      <w:rPr>
        <w:rFonts w:ascii="Cambria" w:eastAsia="DengXian Light"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TableGrid">
    <w:name w:val="Table Grid"/>
    <w:basedOn w:val="TableNormal"/>
    <w:uiPriority w:val="59"/>
    <w:rsid w:val="00D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42546"/>
    <w:pPr>
      <w:spacing w:after="0"/>
      <w:jc w:val="center"/>
    </w:pPr>
    <w:rPr>
      <w:noProof/>
    </w:rPr>
  </w:style>
  <w:style w:type="character" w:customStyle="1" w:styleId="EndNoteBibliographyTitleChar">
    <w:name w:val="EndNote Bibliography Title Char"/>
    <w:link w:val="EndNoteBibliographyTitle"/>
    <w:rsid w:val="00A42546"/>
    <w:rPr>
      <w:rFonts w:ascii="Times New Roman" w:hAnsi="Times New Roman"/>
      <w:noProof/>
      <w:sz w:val="24"/>
      <w:szCs w:val="22"/>
      <w:lang w:val="id-ID" w:eastAsia="en-US"/>
    </w:rPr>
  </w:style>
  <w:style w:type="paragraph" w:customStyle="1" w:styleId="EndNoteBibliography">
    <w:name w:val="EndNote Bibliography"/>
    <w:basedOn w:val="Normal"/>
    <w:link w:val="EndNoteBibliographyChar"/>
    <w:rsid w:val="00A42546"/>
    <w:pPr>
      <w:spacing w:line="240" w:lineRule="auto"/>
      <w:jc w:val="both"/>
    </w:pPr>
    <w:rPr>
      <w:noProof/>
    </w:rPr>
  </w:style>
  <w:style w:type="character" w:customStyle="1" w:styleId="EndNoteBibliographyChar">
    <w:name w:val="EndNote Bibliography Char"/>
    <w:link w:val="EndNoteBibliography"/>
    <w:rsid w:val="00A42546"/>
    <w:rPr>
      <w:rFonts w:ascii="Times New Roman" w:hAnsi="Times New Roman"/>
      <w:noProof/>
      <w:sz w:val="24"/>
      <w:szCs w:val="22"/>
      <w:lang w:val="id-ID" w:eastAsia="en-US"/>
    </w:rPr>
  </w:style>
  <w:style w:type="character" w:styleId="PlaceholderText">
    <w:name w:val="Placeholder Text"/>
    <w:uiPriority w:val="99"/>
    <w:semiHidden/>
    <w:rsid w:val="0041169B"/>
    <w:rPr>
      <w:color w:val="808080"/>
    </w:rPr>
  </w:style>
  <w:style w:type="paragraph" w:styleId="Bibliography">
    <w:name w:val="Bibliography"/>
    <w:basedOn w:val="Normal"/>
    <w:next w:val="Normal"/>
    <w:uiPriority w:val="37"/>
    <w:unhideWhenUsed/>
    <w:rsid w:val="00E34F32"/>
    <w:pPr>
      <w:tabs>
        <w:tab w:val="left" w:pos="384"/>
      </w:tabs>
      <w:spacing w:after="0" w:line="240" w:lineRule="auto"/>
      <w:ind w:left="384" w:hanging="384"/>
    </w:pPr>
  </w:style>
  <w:style w:type="character" w:styleId="FollowedHyperlink">
    <w:name w:val="FollowedHyperlink"/>
    <w:basedOn w:val="DefaultParagraphFont"/>
    <w:uiPriority w:val="99"/>
    <w:semiHidden/>
    <w:unhideWhenUsed/>
    <w:rsid w:val="00C867E4"/>
    <w:rPr>
      <w:color w:val="954F72" w:themeColor="followedHyperlink"/>
      <w:u w:val="single"/>
    </w:rPr>
  </w:style>
  <w:style w:type="paragraph" w:styleId="NormalWeb">
    <w:name w:val="Normal (Web)"/>
    <w:basedOn w:val="Normal"/>
    <w:uiPriority w:val="99"/>
    <w:unhideWhenUsed/>
    <w:rsid w:val="008B6526"/>
    <w:pPr>
      <w:spacing w:before="100" w:beforeAutospacing="1" w:after="100" w:afterAutospacing="1" w:line="240" w:lineRule="auto"/>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0293">
      <w:bodyDiv w:val="1"/>
      <w:marLeft w:val="0"/>
      <w:marRight w:val="0"/>
      <w:marTop w:val="0"/>
      <w:marBottom w:val="0"/>
      <w:divBdr>
        <w:top w:val="none" w:sz="0" w:space="0" w:color="auto"/>
        <w:left w:val="none" w:sz="0" w:space="0" w:color="auto"/>
        <w:bottom w:val="none" w:sz="0" w:space="0" w:color="auto"/>
        <w:right w:val="none" w:sz="0" w:space="0" w:color="auto"/>
      </w:divBdr>
    </w:div>
    <w:div w:id="95490640">
      <w:bodyDiv w:val="1"/>
      <w:marLeft w:val="0"/>
      <w:marRight w:val="0"/>
      <w:marTop w:val="0"/>
      <w:marBottom w:val="0"/>
      <w:divBdr>
        <w:top w:val="none" w:sz="0" w:space="0" w:color="auto"/>
        <w:left w:val="none" w:sz="0" w:space="0" w:color="auto"/>
        <w:bottom w:val="none" w:sz="0" w:space="0" w:color="auto"/>
        <w:right w:val="none" w:sz="0" w:space="0" w:color="auto"/>
      </w:divBdr>
    </w:div>
    <w:div w:id="133497946">
      <w:bodyDiv w:val="1"/>
      <w:marLeft w:val="0"/>
      <w:marRight w:val="0"/>
      <w:marTop w:val="0"/>
      <w:marBottom w:val="0"/>
      <w:divBdr>
        <w:top w:val="none" w:sz="0" w:space="0" w:color="auto"/>
        <w:left w:val="none" w:sz="0" w:space="0" w:color="auto"/>
        <w:bottom w:val="none" w:sz="0" w:space="0" w:color="auto"/>
        <w:right w:val="none" w:sz="0" w:space="0" w:color="auto"/>
      </w:divBdr>
    </w:div>
    <w:div w:id="148787295">
      <w:bodyDiv w:val="1"/>
      <w:marLeft w:val="0"/>
      <w:marRight w:val="0"/>
      <w:marTop w:val="0"/>
      <w:marBottom w:val="0"/>
      <w:divBdr>
        <w:top w:val="none" w:sz="0" w:space="0" w:color="auto"/>
        <w:left w:val="none" w:sz="0" w:space="0" w:color="auto"/>
        <w:bottom w:val="none" w:sz="0" w:space="0" w:color="auto"/>
        <w:right w:val="none" w:sz="0" w:space="0" w:color="auto"/>
      </w:divBdr>
    </w:div>
    <w:div w:id="195314945">
      <w:bodyDiv w:val="1"/>
      <w:marLeft w:val="0"/>
      <w:marRight w:val="0"/>
      <w:marTop w:val="0"/>
      <w:marBottom w:val="0"/>
      <w:divBdr>
        <w:top w:val="none" w:sz="0" w:space="0" w:color="auto"/>
        <w:left w:val="none" w:sz="0" w:space="0" w:color="auto"/>
        <w:bottom w:val="none" w:sz="0" w:space="0" w:color="auto"/>
        <w:right w:val="none" w:sz="0" w:space="0" w:color="auto"/>
      </w:divBdr>
    </w:div>
    <w:div w:id="222104122">
      <w:bodyDiv w:val="1"/>
      <w:marLeft w:val="0"/>
      <w:marRight w:val="0"/>
      <w:marTop w:val="0"/>
      <w:marBottom w:val="0"/>
      <w:divBdr>
        <w:top w:val="none" w:sz="0" w:space="0" w:color="auto"/>
        <w:left w:val="none" w:sz="0" w:space="0" w:color="auto"/>
        <w:bottom w:val="none" w:sz="0" w:space="0" w:color="auto"/>
        <w:right w:val="none" w:sz="0" w:space="0" w:color="auto"/>
      </w:divBdr>
    </w:div>
    <w:div w:id="262036078">
      <w:bodyDiv w:val="1"/>
      <w:marLeft w:val="0"/>
      <w:marRight w:val="0"/>
      <w:marTop w:val="0"/>
      <w:marBottom w:val="0"/>
      <w:divBdr>
        <w:top w:val="none" w:sz="0" w:space="0" w:color="auto"/>
        <w:left w:val="none" w:sz="0" w:space="0" w:color="auto"/>
        <w:bottom w:val="none" w:sz="0" w:space="0" w:color="auto"/>
        <w:right w:val="none" w:sz="0" w:space="0" w:color="auto"/>
      </w:divBdr>
    </w:div>
    <w:div w:id="518618653">
      <w:bodyDiv w:val="1"/>
      <w:marLeft w:val="0"/>
      <w:marRight w:val="0"/>
      <w:marTop w:val="0"/>
      <w:marBottom w:val="0"/>
      <w:divBdr>
        <w:top w:val="none" w:sz="0" w:space="0" w:color="auto"/>
        <w:left w:val="none" w:sz="0" w:space="0" w:color="auto"/>
        <w:bottom w:val="none" w:sz="0" w:space="0" w:color="auto"/>
        <w:right w:val="none" w:sz="0" w:space="0" w:color="auto"/>
      </w:divBdr>
    </w:div>
    <w:div w:id="520584989">
      <w:bodyDiv w:val="1"/>
      <w:marLeft w:val="0"/>
      <w:marRight w:val="0"/>
      <w:marTop w:val="0"/>
      <w:marBottom w:val="0"/>
      <w:divBdr>
        <w:top w:val="none" w:sz="0" w:space="0" w:color="auto"/>
        <w:left w:val="none" w:sz="0" w:space="0" w:color="auto"/>
        <w:bottom w:val="none" w:sz="0" w:space="0" w:color="auto"/>
        <w:right w:val="none" w:sz="0" w:space="0" w:color="auto"/>
      </w:divBdr>
    </w:div>
    <w:div w:id="666253720">
      <w:bodyDiv w:val="1"/>
      <w:marLeft w:val="0"/>
      <w:marRight w:val="0"/>
      <w:marTop w:val="0"/>
      <w:marBottom w:val="0"/>
      <w:divBdr>
        <w:top w:val="none" w:sz="0" w:space="0" w:color="auto"/>
        <w:left w:val="none" w:sz="0" w:space="0" w:color="auto"/>
        <w:bottom w:val="none" w:sz="0" w:space="0" w:color="auto"/>
        <w:right w:val="none" w:sz="0" w:space="0" w:color="auto"/>
      </w:divBdr>
    </w:div>
    <w:div w:id="682124071">
      <w:bodyDiv w:val="1"/>
      <w:marLeft w:val="0"/>
      <w:marRight w:val="0"/>
      <w:marTop w:val="0"/>
      <w:marBottom w:val="0"/>
      <w:divBdr>
        <w:top w:val="none" w:sz="0" w:space="0" w:color="auto"/>
        <w:left w:val="none" w:sz="0" w:space="0" w:color="auto"/>
        <w:bottom w:val="none" w:sz="0" w:space="0" w:color="auto"/>
        <w:right w:val="none" w:sz="0" w:space="0" w:color="auto"/>
      </w:divBdr>
    </w:div>
    <w:div w:id="722483889">
      <w:bodyDiv w:val="1"/>
      <w:marLeft w:val="0"/>
      <w:marRight w:val="0"/>
      <w:marTop w:val="0"/>
      <w:marBottom w:val="0"/>
      <w:divBdr>
        <w:top w:val="none" w:sz="0" w:space="0" w:color="auto"/>
        <w:left w:val="none" w:sz="0" w:space="0" w:color="auto"/>
        <w:bottom w:val="none" w:sz="0" w:space="0" w:color="auto"/>
        <w:right w:val="none" w:sz="0" w:space="0" w:color="auto"/>
      </w:divBdr>
    </w:div>
    <w:div w:id="786198961">
      <w:bodyDiv w:val="1"/>
      <w:marLeft w:val="0"/>
      <w:marRight w:val="0"/>
      <w:marTop w:val="0"/>
      <w:marBottom w:val="0"/>
      <w:divBdr>
        <w:top w:val="none" w:sz="0" w:space="0" w:color="auto"/>
        <w:left w:val="none" w:sz="0" w:space="0" w:color="auto"/>
        <w:bottom w:val="none" w:sz="0" w:space="0" w:color="auto"/>
        <w:right w:val="none" w:sz="0" w:space="0" w:color="auto"/>
      </w:divBdr>
    </w:div>
    <w:div w:id="878588262">
      <w:bodyDiv w:val="1"/>
      <w:marLeft w:val="0"/>
      <w:marRight w:val="0"/>
      <w:marTop w:val="0"/>
      <w:marBottom w:val="0"/>
      <w:divBdr>
        <w:top w:val="none" w:sz="0" w:space="0" w:color="auto"/>
        <w:left w:val="none" w:sz="0" w:space="0" w:color="auto"/>
        <w:bottom w:val="none" w:sz="0" w:space="0" w:color="auto"/>
        <w:right w:val="none" w:sz="0" w:space="0" w:color="auto"/>
      </w:divBdr>
    </w:div>
    <w:div w:id="894003289">
      <w:bodyDiv w:val="1"/>
      <w:marLeft w:val="0"/>
      <w:marRight w:val="0"/>
      <w:marTop w:val="0"/>
      <w:marBottom w:val="0"/>
      <w:divBdr>
        <w:top w:val="none" w:sz="0" w:space="0" w:color="auto"/>
        <w:left w:val="none" w:sz="0" w:space="0" w:color="auto"/>
        <w:bottom w:val="none" w:sz="0" w:space="0" w:color="auto"/>
        <w:right w:val="none" w:sz="0" w:space="0" w:color="auto"/>
      </w:divBdr>
    </w:div>
    <w:div w:id="910240390">
      <w:bodyDiv w:val="1"/>
      <w:marLeft w:val="0"/>
      <w:marRight w:val="0"/>
      <w:marTop w:val="0"/>
      <w:marBottom w:val="0"/>
      <w:divBdr>
        <w:top w:val="none" w:sz="0" w:space="0" w:color="auto"/>
        <w:left w:val="none" w:sz="0" w:space="0" w:color="auto"/>
        <w:bottom w:val="none" w:sz="0" w:space="0" w:color="auto"/>
        <w:right w:val="none" w:sz="0" w:space="0" w:color="auto"/>
      </w:divBdr>
    </w:div>
    <w:div w:id="943459139">
      <w:bodyDiv w:val="1"/>
      <w:marLeft w:val="0"/>
      <w:marRight w:val="0"/>
      <w:marTop w:val="0"/>
      <w:marBottom w:val="0"/>
      <w:divBdr>
        <w:top w:val="none" w:sz="0" w:space="0" w:color="auto"/>
        <w:left w:val="none" w:sz="0" w:space="0" w:color="auto"/>
        <w:bottom w:val="none" w:sz="0" w:space="0" w:color="auto"/>
        <w:right w:val="none" w:sz="0" w:space="0" w:color="auto"/>
      </w:divBdr>
    </w:div>
    <w:div w:id="960920065">
      <w:bodyDiv w:val="1"/>
      <w:marLeft w:val="0"/>
      <w:marRight w:val="0"/>
      <w:marTop w:val="0"/>
      <w:marBottom w:val="0"/>
      <w:divBdr>
        <w:top w:val="none" w:sz="0" w:space="0" w:color="auto"/>
        <w:left w:val="none" w:sz="0" w:space="0" w:color="auto"/>
        <w:bottom w:val="none" w:sz="0" w:space="0" w:color="auto"/>
        <w:right w:val="none" w:sz="0" w:space="0" w:color="auto"/>
      </w:divBdr>
    </w:div>
    <w:div w:id="989752695">
      <w:bodyDiv w:val="1"/>
      <w:marLeft w:val="0"/>
      <w:marRight w:val="0"/>
      <w:marTop w:val="0"/>
      <w:marBottom w:val="0"/>
      <w:divBdr>
        <w:top w:val="none" w:sz="0" w:space="0" w:color="auto"/>
        <w:left w:val="none" w:sz="0" w:space="0" w:color="auto"/>
        <w:bottom w:val="none" w:sz="0" w:space="0" w:color="auto"/>
        <w:right w:val="none" w:sz="0" w:space="0" w:color="auto"/>
      </w:divBdr>
    </w:div>
    <w:div w:id="1060789784">
      <w:bodyDiv w:val="1"/>
      <w:marLeft w:val="0"/>
      <w:marRight w:val="0"/>
      <w:marTop w:val="0"/>
      <w:marBottom w:val="0"/>
      <w:divBdr>
        <w:top w:val="none" w:sz="0" w:space="0" w:color="auto"/>
        <w:left w:val="none" w:sz="0" w:space="0" w:color="auto"/>
        <w:bottom w:val="none" w:sz="0" w:space="0" w:color="auto"/>
        <w:right w:val="none" w:sz="0" w:space="0" w:color="auto"/>
      </w:divBdr>
    </w:div>
    <w:div w:id="1071734045">
      <w:bodyDiv w:val="1"/>
      <w:marLeft w:val="0"/>
      <w:marRight w:val="0"/>
      <w:marTop w:val="0"/>
      <w:marBottom w:val="0"/>
      <w:divBdr>
        <w:top w:val="none" w:sz="0" w:space="0" w:color="auto"/>
        <w:left w:val="none" w:sz="0" w:space="0" w:color="auto"/>
        <w:bottom w:val="none" w:sz="0" w:space="0" w:color="auto"/>
        <w:right w:val="none" w:sz="0" w:space="0" w:color="auto"/>
      </w:divBdr>
    </w:div>
    <w:div w:id="1084840600">
      <w:bodyDiv w:val="1"/>
      <w:marLeft w:val="0"/>
      <w:marRight w:val="0"/>
      <w:marTop w:val="0"/>
      <w:marBottom w:val="0"/>
      <w:divBdr>
        <w:top w:val="none" w:sz="0" w:space="0" w:color="auto"/>
        <w:left w:val="none" w:sz="0" w:space="0" w:color="auto"/>
        <w:bottom w:val="none" w:sz="0" w:space="0" w:color="auto"/>
        <w:right w:val="none" w:sz="0" w:space="0" w:color="auto"/>
      </w:divBdr>
    </w:div>
    <w:div w:id="1112701562">
      <w:bodyDiv w:val="1"/>
      <w:marLeft w:val="0"/>
      <w:marRight w:val="0"/>
      <w:marTop w:val="0"/>
      <w:marBottom w:val="0"/>
      <w:divBdr>
        <w:top w:val="none" w:sz="0" w:space="0" w:color="auto"/>
        <w:left w:val="none" w:sz="0" w:space="0" w:color="auto"/>
        <w:bottom w:val="none" w:sz="0" w:space="0" w:color="auto"/>
        <w:right w:val="none" w:sz="0" w:space="0" w:color="auto"/>
      </w:divBdr>
    </w:div>
    <w:div w:id="1196966694">
      <w:bodyDiv w:val="1"/>
      <w:marLeft w:val="0"/>
      <w:marRight w:val="0"/>
      <w:marTop w:val="0"/>
      <w:marBottom w:val="0"/>
      <w:divBdr>
        <w:top w:val="none" w:sz="0" w:space="0" w:color="auto"/>
        <w:left w:val="none" w:sz="0" w:space="0" w:color="auto"/>
        <w:bottom w:val="none" w:sz="0" w:space="0" w:color="auto"/>
        <w:right w:val="none" w:sz="0" w:space="0" w:color="auto"/>
      </w:divBdr>
    </w:div>
    <w:div w:id="1210726840">
      <w:bodyDiv w:val="1"/>
      <w:marLeft w:val="0"/>
      <w:marRight w:val="0"/>
      <w:marTop w:val="0"/>
      <w:marBottom w:val="0"/>
      <w:divBdr>
        <w:top w:val="none" w:sz="0" w:space="0" w:color="auto"/>
        <w:left w:val="none" w:sz="0" w:space="0" w:color="auto"/>
        <w:bottom w:val="none" w:sz="0" w:space="0" w:color="auto"/>
        <w:right w:val="none" w:sz="0" w:space="0" w:color="auto"/>
      </w:divBdr>
    </w:div>
    <w:div w:id="1385257053">
      <w:bodyDiv w:val="1"/>
      <w:marLeft w:val="0"/>
      <w:marRight w:val="0"/>
      <w:marTop w:val="0"/>
      <w:marBottom w:val="0"/>
      <w:divBdr>
        <w:top w:val="none" w:sz="0" w:space="0" w:color="auto"/>
        <w:left w:val="none" w:sz="0" w:space="0" w:color="auto"/>
        <w:bottom w:val="none" w:sz="0" w:space="0" w:color="auto"/>
        <w:right w:val="none" w:sz="0" w:space="0" w:color="auto"/>
      </w:divBdr>
    </w:div>
    <w:div w:id="1768428215">
      <w:bodyDiv w:val="1"/>
      <w:marLeft w:val="0"/>
      <w:marRight w:val="0"/>
      <w:marTop w:val="0"/>
      <w:marBottom w:val="0"/>
      <w:divBdr>
        <w:top w:val="none" w:sz="0" w:space="0" w:color="auto"/>
        <w:left w:val="none" w:sz="0" w:space="0" w:color="auto"/>
        <w:bottom w:val="none" w:sz="0" w:space="0" w:color="auto"/>
        <w:right w:val="none" w:sz="0" w:space="0" w:color="auto"/>
      </w:divBdr>
    </w:div>
    <w:div w:id="1905098174">
      <w:bodyDiv w:val="1"/>
      <w:marLeft w:val="0"/>
      <w:marRight w:val="0"/>
      <w:marTop w:val="0"/>
      <w:marBottom w:val="0"/>
      <w:divBdr>
        <w:top w:val="none" w:sz="0" w:space="0" w:color="auto"/>
        <w:left w:val="none" w:sz="0" w:space="0" w:color="auto"/>
        <w:bottom w:val="none" w:sz="0" w:space="0" w:color="auto"/>
        <w:right w:val="none" w:sz="0" w:space="0" w:color="auto"/>
      </w:divBdr>
    </w:div>
    <w:div w:id="20139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75241-32E7-4949-AF98-9788E526A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3886</Words>
  <Characters>22151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25986</CharactersWithSpaces>
  <SharedDoc>false</SharedDoc>
  <HLinks>
    <vt:vector size="12" baseType="variant">
      <vt:variant>
        <vt:i4>21</vt:i4>
      </vt:variant>
      <vt:variant>
        <vt:i4>21</vt:i4>
      </vt:variant>
      <vt:variant>
        <vt:i4>0</vt:i4>
      </vt:variant>
      <vt:variant>
        <vt:i4>5</vt:i4>
      </vt:variant>
      <vt:variant>
        <vt:lpwstr>http://dia-installer.de/</vt:lpwstr>
      </vt:variant>
      <vt:variant>
        <vt:lpwstr/>
      </vt:variant>
      <vt:variant>
        <vt:i4>3604606</vt:i4>
      </vt:variant>
      <vt:variant>
        <vt:i4>0</vt:i4>
      </vt:variant>
      <vt:variant>
        <vt:i4>0</vt:i4>
      </vt:variant>
      <vt:variant>
        <vt:i4>5</vt:i4>
      </vt:variant>
      <vt:variant>
        <vt:lpwstr>https://creativecommons.org/licenses/by-sa/4.0/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c:creator>
  <cp:keywords/>
  <dc:description/>
  <cp:lastModifiedBy>rog</cp:lastModifiedBy>
  <cp:revision>2</cp:revision>
  <cp:lastPrinted>2021-07-29T14:21:00Z</cp:lastPrinted>
  <dcterms:created xsi:type="dcterms:W3CDTF">2021-12-12T03:02:00Z</dcterms:created>
  <dcterms:modified xsi:type="dcterms:W3CDTF">2021-12-12T03:02:00Z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id="jSdnvCvD"/&gt;&lt;style id="http://www.zotero.org/styles/ieee"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value="true"/&gt;&lt;/prefs&gt;&lt;/data&gt;</vt:lpwstr>
  </property>
</Properties>
</file>